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53F2D" w14:textId="48BA5151" w:rsidR="003A024B" w:rsidRPr="00BC208C" w:rsidRDefault="00D05FC3" w:rsidP="00AD623B">
      <w:pPr>
        <w:pStyle w:val="HeadlineI"/>
        <w:suppressAutoHyphens/>
        <w:jc w:val="center"/>
        <w:rPr>
          <w:lang w:val="en-GB"/>
        </w:rPr>
      </w:pPr>
      <w:r w:rsidRPr="00641C9A">
        <w:rPr>
          <w:lang w:val="en-GB"/>
        </w:rPr>
        <w:t>Clarification</w:t>
      </w:r>
      <w:r w:rsidR="008557DB" w:rsidRPr="00641C9A">
        <w:rPr>
          <w:lang w:val="en-GB"/>
        </w:rPr>
        <w:t xml:space="preserve"> Questionnaire</w:t>
      </w:r>
      <w:r w:rsidR="00A663C4" w:rsidRPr="00641C9A">
        <w:rPr>
          <w:lang w:val="en-GB"/>
        </w:rPr>
        <w:t xml:space="preserve"> </w:t>
      </w:r>
      <w:r w:rsidR="003A024B" w:rsidRPr="00641C9A">
        <w:rPr>
          <w:lang w:val="en-GB"/>
        </w:rPr>
        <w:t>Exemption</w:t>
      </w:r>
      <w:r w:rsidR="0032621B" w:rsidRPr="00641C9A">
        <w:rPr>
          <w:lang w:val="en-GB"/>
        </w:rPr>
        <w:t xml:space="preserve"> No.</w:t>
      </w:r>
      <w:r w:rsidR="00641C9A" w:rsidRPr="00641C9A">
        <w:rPr>
          <w:lang w:val="en-GB"/>
        </w:rPr>
        <w:t xml:space="preserve"> 3</w:t>
      </w:r>
      <w:r w:rsidR="0003160E">
        <w:rPr>
          <w:lang w:val="en-GB"/>
        </w:rPr>
        <w:t>4</w:t>
      </w:r>
    </w:p>
    <w:p w14:paraId="4BB57FE9" w14:textId="175F0BF8" w:rsidR="003A024B" w:rsidRPr="00BC208C" w:rsidRDefault="00251044" w:rsidP="001042FD">
      <w:pPr>
        <w:pStyle w:val="Heading2"/>
        <w:numPr>
          <w:ilvl w:val="0"/>
          <w:numId w:val="0"/>
        </w:numPr>
        <w:suppressAutoHyphens/>
        <w:ind w:left="737" w:hanging="737"/>
        <w:jc w:val="center"/>
        <w:rPr>
          <w:i/>
          <w:lang w:val="en-GB"/>
        </w:rPr>
      </w:pPr>
      <w:r w:rsidRPr="00BC208C">
        <w:rPr>
          <w:i/>
          <w:lang w:val="en-GB"/>
        </w:rPr>
        <w:t>Exemption for „</w:t>
      </w:r>
      <w:r w:rsidR="0003160E" w:rsidRPr="0003160E">
        <w:rPr>
          <w:lang w:val="en-GB"/>
        </w:rPr>
        <w:t>Lead in cermet-based trimmer potentiometer elements</w:t>
      </w:r>
      <w:r w:rsidRPr="00BC208C">
        <w:rPr>
          <w:i/>
          <w:lang w:val="en-GB"/>
        </w:rPr>
        <w:t>“</w:t>
      </w:r>
    </w:p>
    <w:p w14:paraId="0CF8D85A" w14:textId="77777777" w:rsidR="003A024B" w:rsidRPr="00BC208C" w:rsidRDefault="003A024B" w:rsidP="00090754">
      <w:pPr>
        <w:suppressAutoHyphens/>
        <w:spacing w:after="200" w:line="276" w:lineRule="auto"/>
        <w:jc w:val="left"/>
        <w:rPr>
          <w:lang w:val="en-GB"/>
        </w:rPr>
      </w:pPr>
    </w:p>
    <w:p w14:paraId="4190ABD8" w14:textId="77777777" w:rsidR="00D3407F" w:rsidRPr="00BC208C" w:rsidRDefault="00D3407F" w:rsidP="00D3407F">
      <w:pPr>
        <w:pStyle w:val="Heading5"/>
        <w:suppressAutoHyphens/>
        <w:rPr>
          <w:lang w:val="en-GB"/>
        </w:rPr>
      </w:pPr>
      <w:r w:rsidRPr="00BC208C">
        <w:rPr>
          <w:lang w:val="en-GB"/>
        </w:rPr>
        <w:t>Abbreviations and Definitions</w:t>
      </w:r>
    </w:p>
    <w:p w14:paraId="6700FB30" w14:textId="66575B78" w:rsidR="0032621B" w:rsidRPr="00325865" w:rsidRDefault="0032621B" w:rsidP="0003160E">
      <w:pPr>
        <w:suppressAutoHyphens/>
        <w:ind w:left="1985" w:hanging="1985"/>
        <w:jc w:val="left"/>
        <w:rPr>
          <w:lang w:val="en-GB"/>
        </w:rPr>
      </w:pPr>
      <w:r w:rsidRPr="00325865">
        <w:rPr>
          <w:lang w:val="en-GB"/>
        </w:rPr>
        <w:t>EEE</w:t>
      </w:r>
      <w:r w:rsidRPr="00325865">
        <w:rPr>
          <w:lang w:val="en-GB"/>
        </w:rPr>
        <w:tab/>
        <w:t>Electrical and Electronic Equipment</w:t>
      </w:r>
    </w:p>
    <w:p w14:paraId="661D4B51" w14:textId="34C36220" w:rsidR="00251044" w:rsidRPr="00325865" w:rsidRDefault="0003160E" w:rsidP="0003160E">
      <w:pPr>
        <w:suppressAutoHyphens/>
        <w:ind w:left="1985" w:hanging="1985"/>
        <w:jc w:val="left"/>
        <w:rPr>
          <w:lang w:val="en-GB"/>
        </w:rPr>
      </w:pPr>
      <w:r>
        <w:rPr>
          <w:lang w:val="en-GB"/>
        </w:rPr>
        <w:t>Umbrella Project</w:t>
      </w:r>
      <w:r w:rsidR="00251044" w:rsidRPr="00325865">
        <w:rPr>
          <w:lang w:val="en-GB"/>
        </w:rPr>
        <w:tab/>
      </w:r>
      <w:r w:rsidRPr="0003160E">
        <w:rPr>
          <w:lang w:val="en-GB"/>
        </w:rPr>
        <w:t>RoHS Umbrella Industry Project</w:t>
      </w:r>
    </w:p>
    <w:p w14:paraId="0CDF5811" w14:textId="3EADDCBC" w:rsidR="00251044" w:rsidRPr="00325865" w:rsidRDefault="00325865" w:rsidP="0003160E">
      <w:pPr>
        <w:suppressAutoHyphens/>
        <w:ind w:left="1985" w:hanging="1985"/>
        <w:jc w:val="left"/>
        <w:rPr>
          <w:lang w:val="en-GB"/>
        </w:rPr>
      </w:pPr>
      <w:r w:rsidRPr="00325865">
        <w:rPr>
          <w:lang w:val="en-GB"/>
        </w:rPr>
        <w:t>Pb</w:t>
      </w:r>
      <w:r w:rsidR="00251044" w:rsidRPr="00325865">
        <w:rPr>
          <w:lang w:val="en-GB"/>
        </w:rPr>
        <w:tab/>
      </w:r>
      <w:r w:rsidRPr="00325865">
        <w:rPr>
          <w:lang w:val="en-GB"/>
        </w:rPr>
        <w:t>Lead</w:t>
      </w:r>
      <w:r w:rsidR="00251044" w:rsidRPr="00325865">
        <w:rPr>
          <w:lang w:val="en-GB"/>
        </w:rPr>
        <w:t xml:space="preserve"> </w:t>
      </w:r>
    </w:p>
    <w:p w14:paraId="06ACA2B3" w14:textId="3E3FA2DD" w:rsidR="00325865" w:rsidRDefault="00325865" w:rsidP="0003160E">
      <w:pPr>
        <w:suppressAutoHyphens/>
        <w:ind w:left="1985" w:hanging="1985"/>
        <w:jc w:val="left"/>
        <w:rPr>
          <w:lang w:val="en-GB"/>
        </w:rPr>
      </w:pPr>
      <w:r w:rsidRPr="00325865">
        <w:rPr>
          <w:lang w:val="en-GB"/>
        </w:rPr>
        <w:t>PbO</w:t>
      </w:r>
      <w:r w:rsidRPr="00325865">
        <w:rPr>
          <w:lang w:val="en-GB"/>
        </w:rPr>
        <w:tab/>
        <w:t xml:space="preserve">Lead </w:t>
      </w:r>
      <w:r w:rsidR="00EC72FC">
        <w:rPr>
          <w:lang w:val="en-GB"/>
        </w:rPr>
        <w:t>O</w:t>
      </w:r>
      <w:r w:rsidRPr="00325865">
        <w:rPr>
          <w:lang w:val="en-GB"/>
        </w:rPr>
        <w:t>xide</w:t>
      </w:r>
    </w:p>
    <w:p w14:paraId="53AEB5D7" w14:textId="27EA726A" w:rsidR="0032621B" w:rsidRPr="00BC208C" w:rsidRDefault="0032621B" w:rsidP="0003160E">
      <w:pPr>
        <w:tabs>
          <w:tab w:val="left" w:pos="851"/>
        </w:tabs>
        <w:suppressAutoHyphens/>
        <w:ind w:left="1985" w:hanging="1985"/>
        <w:jc w:val="left"/>
        <w:rPr>
          <w:lang w:val="en-GB"/>
        </w:rPr>
      </w:pPr>
      <w:r w:rsidRPr="00BC208C">
        <w:rPr>
          <w:lang w:val="en-GB"/>
        </w:rPr>
        <w:t>RoHS</w:t>
      </w:r>
      <w:r w:rsidRPr="00BC208C">
        <w:rPr>
          <w:lang w:val="en-GB"/>
        </w:rPr>
        <w:tab/>
      </w:r>
      <w:r w:rsidR="00325865">
        <w:rPr>
          <w:lang w:val="en-GB"/>
        </w:rPr>
        <w:tab/>
      </w:r>
      <w:r w:rsidRPr="00BC208C">
        <w:rPr>
          <w:lang w:val="en-GB"/>
        </w:rPr>
        <w:t>Directive 2011/65/EU on the Restriction of Hazardous Substances in Electrical and Electronic Equipment</w:t>
      </w:r>
    </w:p>
    <w:p w14:paraId="2142C428" w14:textId="77777777" w:rsidR="003A024B" w:rsidRPr="00BC208C" w:rsidRDefault="00E51457" w:rsidP="00D3407F">
      <w:pPr>
        <w:pStyle w:val="Heading5"/>
        <w:suppressAutoHyphens/>
        <w:rPr>
          <w:lang w:val="en-GB"/>
        </w:rPr>
      </w:pPr>
      <w:r w:rsidRPr="00BC208C">
        <w:rPr>
          <w:lang w:val="en-GB"/>
        </w:rPr>
        <w:t>Background</w:t>
      </w:r>
    </w:p>
    <w:p w14:paraId="196BFC1D" w14:textId="507E3DBB" w:rsidR="00251044" w:rsidRPr="00BC208C" w:rsidRDefault="00D3407F" w:rsidP="00D90C29">
      <w:pPr>
        <w:pStyle w:val="Standardtext"/>
        <w:rPr>
          <w:lang w:val="en-GB"/>
        </w:rPr>
      </w:pPr>
      <w:r w:rsidRPr="00BC208C">
        <w:rPr>
          <w:lang w:val="en-GB"/>
        </w:rPr>
        <w:t xml:space="preserve">The Oeko-Institut </w:t>
      </w:r>
      <w:r w:rsidR="0032621B" w:rsidRPr="00BC208C">
        <w:rPr>
          <w:lang w:val="en-GB"/>
        </w:rPr>
        <w:t>has</w:t>
      </w:r>
      <w:r w:rsidRPr="00BC208C">
        <w:rPr>
          <w:lang w:val="en-GB"/>
        </w:rPr>
        <w:t xml:space="preserve"> been appointed</w:t>
      </w:r>
      <w:r w:rsidR="00D90C29" w:rsidRPr="00BC208C">
        <w:rPr>
          <w:lang w:val="en-GB"/>
        </w:rPr>
        <w:t xml:space="preserve"> by the European Commission,</w:t>
      </w:r>
      <w:r w:rsidRPr="00BC208C">
        <w:rPr>
          <w:lang w:val="en-GB"/>
        </w:rPr>
        <w:t xml:space="preserve"> within a framework contract</w:t>
      </w:r>
      <w:r w:rsidRPr="00BC208C">
        <w:rPr>
          <w:rStyle w:val="FootnoteReference"/>
          <w:lang w:val="en-GB"/>
        </w:rPr>
        <w:footnoteReference w:id="1"/>
      </w:r>
      <w:r w:rsidR="00D90C29" w:rsidRPr="00BC208C">
        <w:rPr>
          <w:lang w:val="en-GB"/>
        </w:rPr>
        <w:t>,</w:t>
      </w:r>
      <w:r w:rsidRPr="00BC208C">
        <w:rPr>
          <w:lang w:val="en-GB"/>
        </w:rPr>
        <w:t xml:space="preserve"> for the evaluation of </w:t>
      </w:r>
      <w:r w:rsidR="001042FD" w:rsidRPr="00BC208C">
        <w:rPr>
          <w:lang w:val="en-GB"/>
        </w:rPr>
        <w:t>applications</w:t>
      </w:r>
      <w:r w:rsidRPr="00BC208C">
        <w:rPr>
          <w:lang w:val="en-GB"/>
        </w:rPr>
        <w:t xml:space="preserve"> </w:t>
      </w:r>
      <w:r w:rsidR="00D90C29" w:rsidRPr="00BC208C">
        <w:rPr>
          <w:lang w:val="en-GB"/>
        </w:rPr>
        <w:t xml:space="preserve">for </w:t>
      </w:r>
      <w:r w:rsidRPr="00BC208C">
        <w:rPr>
          <w:lang w:val="en-GB"/>
        </w:rPr>
        <w:t xml:space="preserve">exemption </w:t>
      </w:r>
      <w:r w:rsidR="00D90C29" w:rsidRPr="00BC208C">
        <w:rPr>
          <w:lang w:val="en-GB"/>
        </w:rPr>
        <w:t xml:space="preserve">from Directive 2011/65/EU (RoHS), to be </w:t>
      </w:r>
      <w:r w:rsidR="001042FD" w:rsidRPr="00BC208C">
        <w:rPr>
          <w:lang w:val="en-GB"/>
        </w:rPr>
        <w:t>listed in</w:t>
      </w:r>
      <w:r w:rsidRPr="00BC208C">
        <w:rPr>
          <w:lang w:val="en-GB"/>
        </w:rPr>
        <w:t xml:space="preserve"> Annexes III </w:t>
      </w:r>
      <w:r w:rsidR="00D90C29" w:rsidRPr="00BC208C">
        <w:rPr>
          <w:lang w:val="en-GB"/>
        </w:rPr>
        <w:t xml:space="preserve">and IV </w:t>
      </w:r>
      <w:r w:rsidRPr="00BC208C">
        <w:rPr>
          <w:lang w:val="en-GB"/>
        </w:rPr>
        <w:t>of the Directive</w:t>
      </w:r>
      <w:r w:rsidR="00D90C29" w:rsidRPr="00BC208C">
        <w:rPr>
          <w:lang w:val="en-GB"/>
        </w:rPr>
        <w:t>.</w:t>
      </w:r>
    </w:p>
    <w:p w14:paraId="5EB3A63F" w14:textId="10D76B70" w:rsidR="00A14898" w:rsidRPr="00BC208C" w:rsidRDefault="00A14898" w:rsidP="00A14898">
      <w:pPr>
        <w:pStyle w:val="Standardtext"/>
        <w:rPr>
          <w:lang w:val="en-GB"/>
        </w:rPr>
      </w:pPr>
      <w:r>
        <w:rPr>
          <w:lang w:val="en-GB"/>
        </w:rPr>
        <w:t>Your organisation (</w:t>
      </w:r>
      <w:r w:rsidR="0003160E">
        <w:rPr>
          <w:lang w:val="en-GB"/>
        </w:rPr>
        <w:t>GE on behalf of the Umbrella Project</w:t>
      </w:r>
      <w:r>
        <w:rPr>
          <w:lang w:val="en-GB"/>
        </w:rPr>
        <w:t>)</w:t>
      </w:r>
      <w:r w:rsidR="00251044" w:rsidRPr="00BC208C">
        <w:rPr>
          <w:lang w:val="en-GB"/>
        </w:rPr>
        <w:t xml:space="preserve"> </w:t>
      </w:r>
      <w:r w:rsidR="008557DB" w:rsidRPr="00BC208C">
        <w:rPr>
          <w:lang w:val="en-GB"/>
        </w:rPr>
        <w:t>has submitted a request for the</w:t>
      </w:r>
      <w:r w:rsidR="0032621B" w:rsidRPr="00BC208C">
        <w:rPr>
          <w:lang w:val="en-GB"/>
        </w:rPr>
        <w:t xml:space="preserve"> renewal of the</w:t>
      </w:r>
      <w:r w:rsidR="008557DB" w:rsidRPr="00BC208C">
        <w:rPr>
          <w:lang w:val="en-GB"/>
        </w:rPr>
        <w:t xml:space="preserve"> </w:t>
      </w:r>
      <w:r w:rsidR="00BF1EB4" w:rsidRPr="00BC208C">
        <w:rPr>
          <w:lang w:val="en-GB"/>
        </w:rPr>
        <w:t>above-mentioned</w:t>
      </w:r>
      <w:r w:rsidR="008557DB" w:rsidRPr="00BC208C">
        <w:rPr>
          <w:lang w:val="en-GB"/>
        </w:rPr>
        <w:t xml:space="preserve"> exemption, which has been subject to </w:t>
      </w:r>
      <w:r w:rsidR="0032621B" w:rsidRPr="00BC208C">
        <w:rPr>
          <w:lang w:val="en-GB"/>
        </w:rPr>
        <w:t>an initial evaluation</w:t>
      </w:r>
      <w:r w:rsidR="008557DB" w:rsidRPr="00BC208C">
        <w:rPr>
          <w:lang w:val="en-GB"/>
        </w:rPr>
        <w:t xml:space="preserve">. </w:t>
      </w:r>
      <w:r w:rsidR="00BF1EB4" w:rsidRPr="00BC208C">
        <w:rPr>
          <w:lang w:val="en-GB"/>
        </w:rPr>
        <w:t>A summary of the main argumentation for justifying the request is provided below</w:t>
      </w:r>
      <w:r>
        <w:rPr>
          <w:lang w:val="en-GB"/>
        </w:rPr>
        <w:t xml:space="preserve"> as a first basis to be used in the stakeholder consultation planned as part of this assessment</w:t>
      </w:r>
      <w:r w:rsidR="00BF1EB4" w:rsidRPr="00BC208C">
        <w:rPr>
          <w:lang w:val="en-GB"/>
        </w:rPr>
        <w:t xml:space="preserve">. </w:t>
      </w:r>
    </w:p>
    <w:p w14:paraId="0A6CF96B" w14:textId="401979D2" w:rsidR="008557DB" w:rsidRPr="00BC208C" w:rsidRDefault="00A14898" w:rsidP="008557DB">
      <w:pPr>
        <w:pStyle w:val="Standardtext"/>
        <w:jc w:val="left"/>
        <w:rPr>
          <w:lang w:val="en-GB"/>
        </w:rPr>
      </w:pPr>
      <w:r>
        <w:rPr>
          <w:lang w:val="en-GB"/>
        </w:rPr>
        <w:t>P</w:t>
      </w:r>
      <w:r w:rsidR="008557DB" w:rsidRPr="00BC208C">
        <w:rPr>
          <w:lang w:val="en-GB"/>
        </w:rPr>
        <w:t xml:space="preserve">lease </w:t>
      </w:r>
      <w:r w:rsidR="00BF1EB4" w:rsidRPr="00BC208C">
        <w:rPr>
          <w:lang w:val="en-GB"/>
        </w:rPr>
        <w:t xml:space="preserve">read the summary of the argumentation provided </w:t>
      </w:r>
      <w:r>
        <w:rPr>
          <w:lang w:val="en-GB"/>
        </w:rPr>
        <w:t>to ensure that your line of argumentation has been understood correctly and provide</w:t>
      </w:r>
      <w:r w:rsidR="00BF1EB4" w:rsidRPr="00BC208C">
        <w:rPr>
          <w:lang w:val="en-GB"/>
        </w:rPr>
        <w:t xml:space="preserve"> </w:t>
      </w:r>
      <w:r w:rsidR="008557DB" w:rsidRPr="00BC208C">
        <w:rPr>
          <w:lang w:val="en-GB"/>
        </w:rPr>
        <w:t>answer</w:t>
      </w:r>
      <w:r>
        <w:rPr>
          <w:lang w:val="en-GB"/>
        </w:rPr>
        <w:t>s</w:t>
      </w:r>
      <w:r w:rsidR="008557DB" w:rsidRPr="00BC208C">
        <w:rPr>
          <w:lang w:val="en-GB"/>
        </w:rPr>
        <w:t xml:space="preserve"> </w:t>
      </w:r>
      <w:r>
        <w:rPr>
          <w:lang w:val="en-GB"/>
        </w:rPr>
        <w:t xml:space="preserve">to </w:t>
      </w:r>
      <w:r w:rsidR="008557DB" w:rsidRPr="00BC208C">
        <w:rPr>
          <w:lang w:val="en-GB"/>
        </w:rPr>
        <w:t>the questions</w:t>
      </w:r>
      <w:r w:rsidR="00BF1EB4" w:rsidRPr="00BC208C">
        <w:rPr>
          <w:lang w:val="en-GB"/>
        </w:rPr>
        <w:t xml:space="preserve"> that follow</w:t>
      </w:r>
      <w:r>
        <w:rPr>
          <w:lang w:val="en-GB"/>
        </w:rPr>
        <w:t xml:space="preserve"> that address aspects requiring additional information and/or clarification</w:t>
      </w:r>
      <w:r w:rsidR="00BF1EB4" w:rsidRPr="00BC208C">
        <w:rPr>
          <w:lang w:val="en-GB"/>
        </w:rPr>
        <w:t>.</w:t>
      </w:r>
    </w:p>
    <w:p w14:paraId="5FB16A10" w14:textId="2E91BB42" w:rsidR="00BF1EB4" w:rsidRPr="00BC208C" w:rsidRDefault="00BF1EB4" w:rsidP="00BC208C">
      <w:pPr>
        <w:pStyle w:val="Heading1"/>
        <w:rPr>
          <w:lang w:val="en-GB"/>
        </w:rPr>
      </w:pPr>
      <w:r w:rsidRPr="00BC208C">
        <w:rPr>
          <w:lang w:val="en-GB"/>
        </w:rPr>
        <w:t>Summary of argumentation of applicant on the justification of the exemption</w:t>
      </w:r>
    </w:p>
    <w:p w14:paraId="27C99DD5" w14:textId="679B154B" w:rsidR="00872336" w:rsidRPr="00BC208C" w:rsidRDefault="00872336" w:rsidP="00BC208C">
      <w:pPr>
        <w:pStyle w:val="Heading2"/>
        <w:rPr>
          <w:lang w:val="en-GB"/>
        </w:rPr>
      </w:pPr>
      <w:r w:rsidRPr="00BC208C">
        <w:rPr>
          <w:lang w:val="en-GB"/>
        </w:rPr>
        <w:t>Background</w:t>
      </w:r>
    </w:p>
    <w:p w14:paraId="33C04B42" w14:textId="10F6CD42" w:rsidR="00325865" w:rsidRDefault="00E32795" w:rsidP="00872336">
      <w:pPr>
        <w:pStyle w:val="Standardtext"/>
        <w:rPr>
          <w:lang w:val="en-GB"/>
        </w:rPr>
      </w:pPr>
      <w:r>
        <w:rPr>
          <w:lang w:val="en-GB"/>
        </w:rPr>
        <w:t xml:space="preserve">On behalf of the Umbrella Project General Electric </w:t>
      </w:r>
      <w:r w:rsidR="00325865">
        <w:rPr>
          <w:lang w:val="en-GB"/>
        </w:rPr>
        <w:t>applies for the renewal of Ex. 3</w:t>
      </w:r>
      <w:r>
        <w:rPr>
          <w:lang w:val="en-GB"/>
        </w:rPr>
        <w:t>4</w:t>
      </w:r>
      <w:r w:rsidR="00325865">
        <w:rPr>
          <w:lang w:val="en-GB"/>
        </w:rPr>
        <w:t xml:space="preserve"> of Annex III of the RoHS Directive:</w:t>
      </w:r>
    </w:p>
    <w:p w14:paraId="73F498D0" w14:textId="0A4F5DF4" w:rsidR="00325865" w:rsidRDefault="00325865" w:rsidP="00325865">
      <w:pPr>
        <w:pStyle w:val="Standardtext"/>
        <w:ind w:left="567"/>
        <w:rPr>
          <w:lang w:val="en-GB"/>
        </w:rPr>
      </w:pPr>
      <w:r>
        <w:rPr>
          <w:i/>
          <w:lang w:val="en-GB"/>
        </w:rPr>
        <w:t>“</w:t>
      </w:r>
      <w:r w:rsidR="00E32795" w:rsidRPr="00E32795">
        <w:rPr>
          <w:i/>
          <w:lang w:val="en-GB"/>
        </w:rPr>
        <w:t>Lead in cermet-based trimmer potentiometer elements</w:t>
      </w:r>
      <w:r>
        <w:rPr>
          <w:i/>
          <w:lang w:val="en-GB"/>
        </w:rPr>
        <w:t>”</w:t>
      </w:r>
    </w:p>
    <w:p w14:paraId="102D5B45" w14:textId="040229EE" w:rsidR="00523255" w:rsidRPr="00523255" w:rsidRDefault="00E32795" w:rsidP="00C52105">
      <w:pPr>
        <w:pStyle w:val="Standardtext"/>
        <w:rPr>
          <w:lang w:val="en-GB"/>
        </w:rPr>
      </w:pPr>
      <w:r>
        <w:rPr>
          <w:lang w:val="en-GB"/>
        </w:rPr>
        <w:t>The Umbrella Project</w:t>
      </w:r>
      <w:r w:rsidR="00325865">
        <w:rPr>
          <w:lang w:val="en-GB"/>
        </w:rPr>
        <w:t xml:space="preserve"> </w:t>
      </w:r>
      <w:r>
        <w:rPr>
          <w:lang w:val="en-GB"/>
        </w:rPr>
        <w:t xml:space="preserve">submitted two applications </w:t>
      </w:r>
      <w:sdt>
        <w:sdtPr>
          <w:rPr>
            <w:lang w:val="en-GB"/>
          </w:rPr>
          <w:alias w:val="To edit, see citavi.com/edit"/>
          <w:tag w:val="CitaviPlaceholder#79a2d77f-7157-43a8-aef5-bc22d176d337"/>
          <w:id w:val="-1962025637"/>
          <w:placeholder>
            <w:docPart w:val="DefaultPlaceholder_-1854013440"/>
          </w:placeholder>
        </w:sdtPr>
        <w:sdtEndPr/>
        <w:sdtContent>
          <w:r w:rsidR="00C52105">
            <w:rPr>
              <w:noProof/>
              <w:lang w:val="en-GB"/>
            </w:rPr>
            <w:fldChar w:fldCharType="begin"/>
          </w:r>
          <w:r w:rsidR="002071DE">
            <w:rPr>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2MDFkMzM2LTJmZGYtNGY5Ny1hZDk4LTA1ZTAwZTA2YzI0ZSIsIlJhbmdlTGVuZ3RoIjozNywiUmVmZXJlbmNlSWQiOiI0NGYzZTE0My1iMGY4LTQyMmQtYjRmYy1kMDRmMGM2MjU5NW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}</w:instrText>
          </w:r>
          <w:r w:rsidR="00C52105">
            <w:rPr>
              <w:noProof/>
              <w:lang w:val="en-GB"/>
            </w:rPr>
            <w:fldChar w:fldCharType="separate"/>
          </w:r>
          <w:r w:rsidR="002071DE">
            <w:rPr>
              <w:noProof/>
              <w:lang w:val="en-GB"/>
            </w:rPr>
            <w:t>(RoHS Umbrella Industry Project 2020b; 2020a)</w:t>
          </w:r>
          <w:r w:rsidR="00C52105">
            <w:rPr>
              <w:noProof/>
              <w:lang w:val="en-GB"/>
            </w:rPr>
            <w:fldChar w:fldCharType="end"/>
          </w:r>
        </w:sdtContent>
      </w:sdt>
      <w:r w:rsidR="00C52105">
        <w:rPr>
          <w:lang w:val="en-GB"/>
        </w:rPr>
        <w:t xml:space="preserve"> </w:t>
      </w:r>
      <w:r>
        <w:rPr>
          <w:lang w:val="en-GB"/>
        </w:rPr>
        <w:t>for this purpose, one applying for the exemption for categories 1-</w:t>
      </w:r>
      <w:r w:rsidR="00C52105">
        <w:rPr>
          <w:lang w:val="en-GB"/>
        </w:rPr>
        <w:t>1</w:t>
      </w:r>
      <w:r>
        <w:rPr>
          <w:lang w:val="en-GB"/>
        </w:rPr>
        <w:t>0 and a second application applying for the exemption for category 11. It applies for the exemption for the maximum duration applicable to each category (5-7 years).</w:t>
      </w:r>
    </w:p>
    <w:p w14:paraId="6C703221" w14:textId="2C77A1DD" w:rsidR="002D45A2" w:rsidRPr="00BC208C" w:rsidRDefault="002D45A2" w:rsidP="00852A78">
      <w:pPr>
        <w:pStyle w:val="Heading2"/>
        <w:rPr>
          <w:lang w:val="en-GB"/>
        </w:rPr>
      </w:pPr>
      <w:r w:rsidRPr="00BC208C">
        <w:rPr>
          <w:lang w:val="en-GB"/>
        </w:rPr>
        <w:lastRenderedPageBreak/>
        <w:t xml:space="preserve">Volume of </w:t>
      </w:r>
      <w:r w:rsidR="00D434EE">
        <w:rPr>
          <w:lang w:val="en-GB"/>
        </w:rPr>
        <w:t>lead</w:t>
      </w:r>
      <w:r w:rsidRPr="00BC208C">
        <w:rPr>
          <w:lang w:val="en-GB"/>
        </w:rPr>
        <w:t xml:space="preserve"> to be placed on the EU market through the exemption</w:t>
      </w:r>
    </w:p>
    <w:p w14:paraId="39A88B8D" w14:textId="273E5726" w:rsidR="002D45A2" w:rsidRPr="00BC208C" w:rsidRDefault="00D8740A" w:rsidP="002071DE">
      <w:pPr>
        <w:pStyle w:val="Standardtext"/>
        <w:rPr>
          <w:lang w:val="en-GB"/>
        </w:rPr>
      </w:pPr>
      <w:r w:rsidRPr="00EC72FC">
        <w:rPr>
          <w:lang w:val="en-US"/>
        </w:rPr>
        <w:t xml:space="preserve">The </w:t>
      </w:r>
      <w:sdt>
        <w:sdtPr>
          <w:rPr>
            <w:lang w:val="en-GB"/>
          </w:rPr>
          <w:alias w:val="To edit, see citavi.com/edit"/>
          <w:tag w:val="CitaviPlaceholder#c433b1af-0547-4ede-840c-ce7d43324da6"/>
          <w:id w:val="1753386360"/>
          <w:placeholder>
            <w:docPart w:val="DefaultPlaceholder_-1854013440"/>
          </w:placeholder>
        </w:sdtPr>
        <w:sdtEndPr/>
        <w:sdtContent>
          <w:r w:rsidR="002071DE">
            <w:rPr>
              <w:noProof/>
              <w:lang w:val="en-GB"/>
            </w:rPr>
            <w:fldChar w:fldCharType="begin"/>
          </w:r>
          <w:r w:rsidR="002071DE" w:rsidRPr="00EC72FC">
            <w:rPr>
              <w:noProof/>
              <w:lang w:val="en-US"/>
            </w:rPr>
            <w:instrText>ADDIN CitaviPlaceholder{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}</w:instrText>
          </w:r>
          <w:r w:rsidR="002071DE">
            <w:rPr>
              <w:noProof/>
              <w:lang w:val="en-GB"/>
            </w:rPr>
            <w:fldChar w:fldCharType="separate"/>
          </w:r>
          <w:r w:rsidR="002071DE" w:rsidRPr="00EC72FC">
            <w:rPr>
              <w:noProof/>
              <w:lang w:val="en-US"/>
            </w:rPr>
            <w:t>RoHS Umbrella Industry Project</w:t>
          </w:r>
          <w:r w:rsidR="002071DE">
            <w:rPr>
              <w:noProof/>
              <w:lang w:val="en-GB"/>
            </w:rPr>
            <w:fldChar w:fldCharType="end"/>
          </w:r>
        </w:sdtContent>
      </w:sdt>
      <w:r w:rsidR="002071DE" w:rsidRPr="00EC72FC">
        <w:rPr>
          <w:lang w:val="en-US"/>
        </w:rPr>
        <w:t xml:space="preserve"> </w:t>
      </w:r>
      <w:sdt>
        <w:sdtPr>
          <w:rPr>
            <w:lang w:val="en-GB"/>
          </w:rPr>
          <w:alias w:val="To edit, see citavi.com/edit"/>
          <w:tag w:val="CitaviPlaceholder#46487580-2322-4ad9-a654-001a8de24dec"/>
          <w:id w:val="951284134"/>
          <w:placeholder>
            <w:docPart w:val="DefaultPlaceholder_-1854013440"/>
          </w:placeholder>
        </w:sdtPr>
        <w:sdtEndPr/>
        <w:sdtContent>
          <w:r w:rsidR="002071DE">
            <w:rPr>
              <w:noProof/>
              <w:lang w:val="en-GB"/>
            </w:rPr>
            <w:fldChar w:fldCharType="begin"/>
          </w:r>
          <w:r w:rsidR="002071DE" w:rsidRPr="00EC72FC">
            <w:rPr>
              <w:noProof/>
              <w:lang w:val="en-US"/>
            </w:rPr>
            <w:instrText>ADDIN CitaviPlaceholder{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</w:instrText>
          </w:r>
          <w:r w:rsidR="002071DE">
            <w:rPr>
              <w:noProof/>
              <w:lang w:val="en-GB"/>
            </w:rPr>
            <w:instrText>FMgVW1icmVsbGEgSW5kdXN0cnkgUHJvamVjdCIsIlByb3RlY3RlZCI6ZmFsc2UsIlNleCI6MCwiQ3JlYXRlZEJ5IjoiX1kgQmFyb24iLCJDcmVhdGVkT24iOiIyMDIxLTAyLTE5VDE2OjEzOjQ0WiIsIk1vZGlmaWVkQnkiOiJfWSBCYXJvbiIsIklkIjoiM2I1MTJlYWUtMWJiOS00MmNlLTk1OWEtMTIxM2VlMmRlZTE2IiwiTW9kaWZpZWRPbiI6IjIwMjEtMDItMTlUMTY6MTM6NDRaIiwiUHJvamVjdCI6eyIkcmVmIjoiN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}</w:instrText>
          </w:r>
          <w:r w:rsidR="002071DE">
            <w:rPr>
              <w:noProof/>
              <w:lang w:val="en-GB"/>
            </w:rPr>
            <w:fldChar w:fldCharType="separate"/>
          </w:r>
          <w:r w:rsidR="002071DE">
            <w:rPr>
              <w:noProof/>
              <w:lang w:val="en-GB"/>
            </w:rPr>
            <w:t>(2020b)</w:t>
          </w:r>
          <w:r w:rsidR="002071DE">
            <w:rPr>
              <w:noProof/>
              <w:lang w:val="en-GB"/>
            </w:rPr>
            <w:fldChar w:fldCharType="end"/>
          </w:r>
        </w:sdtContent>
      </w:sdt>
      <w:r w:rsidR="002071DE">
        <w:rPr>
          <w:lang w:val="en-GB"/>
        </w:rPr>
        <w:t xml:space="preserve"> specifies that t</w:t>
      </w:r>
      <w:r w:rsidR="00F71CD8">
        <w:rPr>
          <w:lang w:val="en-GB"/>
        </w:rPr>
        <w:t>he c</w:t>
      </w:r>
      <w:r w:rsidR="004622D5" w:rsidRPr="004622D5">
        <w:rPr>
          <w:lang w:val="en-GB"/>
        </w:rPr>
        <w:t>ontent of</w:t>
      </w:r>
      <w:r w:rsidR="00D434EE">
        <w:rPr>
          <w:lang w:val="en-GB"/>
        </w:rPr>
        <w:t xml:space="preserve"> lead</w:t>
      </w:r>
      <w:r w:rsidR="002071DE">
        <w:rPr>
          <w:lang w:val="en-GB"/>
        </w:rPr>
        <w:t>-oxide (PbO)</w:t>
      </w:r>
      <w:r w:rsidR="00D434EE">
        <w:rPr>
          <w:lang w:val="en-GB"/>
        </w:rPr>
        <w:t xml:space="preserve"> in </w:t>
      </w:r>
      <w:r w:rsidR="002071DE">
        <w:rPr>
          <w:lang w:val="en-GB"/>
        </w:rPr>
        <w:t xml:space="preserve">the homogenous material (glass) is </w:t>
      </w:r>
      <w:r w:rsidR="002071DE" w:rsidRPr="002071DE">
        <w:rPr>
          <w:lang w:val="en-GB"/>
        </w:rPr>
        <w:t>40-50%</w:t>
      </w:r>
      <w:r w:rsidR="002071DE">
        <w:rPr>
          <w:lang w:val="en-GB"/>
        </w:rPr>
        <w:t>. As for the amount of Pb placed on the market through these articles, EEE</w:t>
      </w:r>
      <w:r w:rsidR="002071DE" w:rsidRPr="002071DE">
        <w:rPr>
          <w:lang w:val="en-GB"/>
        </w:rPr>
        <w:t xml:space="preserve"> are used in a wide range of final products and markets,</w:t>
      </w:r>
      <w:r w:rsidR="002071DE">
        <w:rPr>
          <w:lang w:val="en-GB"/>
        </w:rPr>
        <w:t xml:space="preserve"> and the Umbrella Project contends that</w:t>
      </w:r>
      <w:r w:rsidR="002071DE" w:rsidRPr="002071DE">
        <w:rPr>
          <w:lang w:val="en-GB"/>
        </w:rPr>
        <w:t xml:space="preserve"> it is impossible to provide a precise figure of the amount of lead included in glass and ceramic components in the EU for </w:t>
      </w:r>
      <w:r w:rsidR="002071DE">
        <w:rPr>
          <w:lang w:val="en-GB"/>
        </w:rPr>
        <w:t>EEE</w:t>
      </w:r>
      <w:r w:rsidR="002071DE" w:rsidRPr="002071DE">
        <w:rPr>
          <w:lang w:val="en-GB"/>
        </w:rPr>
        <w:t>.</w:t>
      </w:r>
    </w:p>
    <w:p w14:paraId="0F04BB2B" w14:textId="77777777" w:rsidR="002D45A2" w:rsidRPr="00BC208C" w:rsidRDefault="002D45A2" w:rsidP="002D45A2">
      <w:pPr>
        <w:pStyle w:val="Heading2"/>
        <w:rPr>
          <w:lang w:val="en-GB"/>
        </w:rPr>
      </w:pPr>
      <w:r w:rsidRPr="00BC208C">
        <w:rPr>
          <w:lang w:val="en-GB"/>
        </w:rPr>
        <w:t xml:space="preserve">Technical description </w:t>
      </w:r>
    </w:p>
    <w:p w14:paraId="073FD30E" w14:textId="258083EE" w:rsidR="00523255" w:rsidRDefault="00E32795" w:rsidP="00C52105">
      <w:pPr>
        <w:pStyle w:val="Standardtext"/>
        <w:rPr>
          <w:lang w:val="en-GB"/>
        </w:rPr>
      </w:pPr>
      <w:r w:rsidRPr="00E32795">
        <w:rPr>
          <w:lang w:val="en-GB"/>
        </w:rPr>
        <w:t>Lead is</w:t>
      </w:r>
      <w:r>
        <w:rPr>
          <w:lang w:val="en-GB"/>
        </w:rPr>
        <w:t xml:space="preserve"> explained to be</w:t>
      </w:r>
      <w:r w:rsidRPr="00E32795">
        <w:rPr>
          <w:lang w:val="en-GB"/>
        </w:rPr>
        <w:t xml:space="preserve"> used in resistive inks in glass to obtain appropriate physical characteristics as a functional element in potentiometers. Potentiometers are electronic components the resistance of which can be varied manually by the user. These contain a resistive material (the cermet) and a sliding contact that is moved across the cermet surface to vary the component’s electrical resistance.</w:t>
      </w:r>
      <w:r w:rsidR="00C52105">
        <w:rPr>
          <w:lang w:val="en-GB"/>
        </w:rPr>
        <w:t xml:space="preserve"> </w:t>
      </w:r>
      <w:sdt>
        <w:sdtPr>
          <w:rPr>
            <w:lang w:val="en-GB"/>
          </w:rPr>
          <w:alias w:val="To edit, see citavi.com/edit"/>
          <w:tag w:val="CitaviPlaceholder#1938839f-3156-48b4-b2ab-81907b9fec26"/>
          <w:id w:val="-1812851138"/>
          <w:placeholder>
            <w:docPart w:val="DefaultPlaceholder_-1854013440"/>
          </w:placeholder>
        </w:sdtPr>
        <w:sdtEndPr/>
        <w:sdtContent>
          <w:r w:rsidR="00C52105">
            <w:rPr>
              <w:noProof/>
              <w:lang w:val="en-GB"/>
            </w:rPr>
            <w:fldChar w:fldCharType="begin"/>
          </w:r>
          <w:r w:rsidR="002071DE">
            <w:rPr>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NDE2NzAwLTg2NjEtNGMwZS04YzAxLTYyYmQwMDc1MGE1OSIsIlJhbmdlTGVuZ3RoIjozOCwiUmVmZXJlbmNlSWQiOiI0NGYzZTE0My1iMGY4LTQyMmQtYjRmYy1kMDRmMGM2MjU5NW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}</w:instrText>
          </w:r>
          <w:r w:rsidR="00C52105">
            <w:rPr>
              <w:noProof/>
              <w:lang w:val="en-GB"/>
            </w:rPr>
            <w:fldChar w:fldCharType="separate"/>
          </w:r>
          <w:r w:rsidR="002071DE">
            <w:rPr>
              <w:noProof/>
              <w:lang w:val="en-GB"/>
            </w:rPr>
            <w:t>(RoHS Umbrella Industry Project 2020b)</w:t>
          </w:r>
          <w:r w:rsidR="00C52105">
            <w:rPr>
              <w:noProof/>
              <w:lang w:val="en-GB"/>
            </w:rPr>
            <w:fldChar w:fldCharType="end"/>
          </w:r>
        </w:sdtContent>
      </w:sdt>
    </w:p>
    <w:p w14:paraId="2DA9E66A" w14:textId="576E8C88" w:rsidR="00BC208C" w:rsidRPr="00BC208C" w:rsidRDefault="00BC208C" w:rsidP="00BC208C">
      <w:pPr>
        <w:pStyle w:val="Heading2"/>
        <w:rPr>
          <w:lang w:val="en-GB"/>
        </w:rPr>
      </w:pPr>
      <w:r w:rsidRPr="00BC208C">
        <w:rPr>
          <w:lang w:val="en-GB"/>
        </w:rPr>
        <w:t xml:space="preserve">Applicant’s </w:t>
      </w:r>
      <w:r w:rsidRPr="00BC208C">
        <w:rPr>
          <w:bCs/>
          <w:lang w:val="en-GB"/>
        </w:rPr>
        <w:t>justification</w:t>
      </w:r>
      <w:r w:rsidRPr="00BC208C">
        <w:rPr>
          <w:lang w:val="en-GB"/>
        </w:rPr>
        <w:t xml:space="preserve"> for the requested exemption</w:t>
      </w:r>
    </w:p>
    <w:p w14:paraId="281C9F97" w14:textId="6A171FD3" w:rsidR="00E32795" w:rsidRPr="00E32795" w:rsidRDefault="00C31328" w:rsidP="002E1C9C">
      <w:pPr>
        <w:pStyle w:val="Standardtext"/>
        <w:rPr>
          <w:lang w:val="en-GB"/>
        </w:rPr>
      </w:pPr>
      <w:sdt>
        <w:sdtPr>
          <w:rPr>
            <w:lang w:val="en-GB"/>
          </w:rPr>
          <w:alias w:val="To edit, see citavi.com/edit"/>
          <w:tag w:val="CitaviPlaceholder#ac4dd143-d31a-470b-bbce-84b5b67f5562"/>
          <w:id w:val="627355289"/>
          <w:placeholder>
            <w:docPart w:val="DefaultPlaceholder_-1854013440"/>
          </w:placeholder>
        </w:sdtPr>
        <w:sdtEndPr/>
        <w:sdtContent>
          <w:r w:rsidR="002E1C9C">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2I5NTFjYmU2LTA0ZmYtNGIyZC1hMjRmLTU5ZWJiZjY5ZTJkOCIsIkVudHJpZXMiOlt7IiRpZCI6IjIiLCIkdHlwZSI6IlN3aXNzQWNhZGVtaWMuQ2l0YXZpLkNpdGF0aW9ucy5Xb3JkUGxhY2Vob2xkZXJFbnRyeSwgU3dpc3NBY2FkZW1pYy5DaXRhdmkiLCJJZCI6IjVjNzVhMTdhLWRjYzUtNDI0Zi1hYzVmLTg0OWJjNTM4OTU3ZiIsIlJhbmdlTGVuZ3RoIjozMCwiUmVmZXJlbmNlSWQiOiI0NGYzZTE0My1iMGY4LTQyMmQtYjRmYy1kMDRmMGM2MjU5N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}</w:instrText>
          </w:r>
          <w:r w:rsidR="002E1C9C">
            <w:rPr>
              <w:noProof/>
              <w:lang w:val="en-GB"/>
            </w:rPr>
            <w:fldChar w:fldCharType="separate"/>
          </w:r>
          <w:r w:rsidR="002071DE">
            <w:rPr>
              <w:noProof/>
              <w:lang w:val="en-GB"/>
            </w:rPr>
            <w:t>RoHS Umbrella Industry Project</w:t>
          </w:r>
          <w:r w:rsidR="002E1C9C">
            <w:rPr>
              <w:noProof/>
              <w:lang w:val="en-GB"/>
            </w:rPr>
            <w:fldChar w:fldCharType="end"/>
          </w:r>
        </w:sdtContent>
      </w:sdt>
      <w:r w:rsidR="002E1C9C">
        <w:rPr>
          <w:lang w:val="en-GB"/>
        </w:rPr>
        <w:t xml:space="preserve"> </w:t>
      </w:r>
      <w:sdt>
        <w:sdtPr>
          <w:rPr>
            <w:lang w:val="en-GB"/>
          </w:rPr>
          <w:alias w:val="To edit, see citavi.com/edit"/>
          <w:tag w:val="CitaviPlaceholder#b951cbe6-04ff-4b2d-a24f-59ebbf69e2d8"/>
          <w:id w:val="-2085835123"/>
          <w:placeholder>
            <w:docPart w:val="DefaultPlaceholder_-1854013440"/>
          </w:placeholder>
        </w:sdtPr>
        <w:sdtEndPr/>
        <w:sdtContent>
          <w:r w:rsidR="002E1C9C">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2FjNGRkMTQzLWQzMWEtNDcwYi1iYmNlLTg0YjViNjdmNTU2MiIsIkVudHJpZXMiOlt7IiRpZCI6IjIiLCIkdHlwZSI6IlN3aXNzQWNhZGVtaWMuQ2l0YXZpLkNpdGF0aW9ucy5Xb3JkUGxhY2Vob2xkZXJFbnRyeSwgU3dpc3NBY2FkZW1pYy5DaXRhdmkiLCJJZCI6IjQ1YTZhMmJjLTE1NjMtNDQ5NS04M2VkLWI0MjMzYmRmZDY2MyIsIlJhbmdlTGVuZ3RoIjo3LCJSZWZlcmVuY2VJZCI6IjQ0ZjNlMTQzLWIwZjgtNDIyZC1iNGZjLWQwNGYwYzYyNTk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}</w:instrText>
          </w:r>
          <w:r w:rsidR="002E1C9C">
            <w:rPr>
              <w:noProof/>
              <w:lang w:val="en-GB"/>
            </w:rPr>
            <w:fldChar w:fldCharType="separate"/>
          </w:r>
          <w:r w:rsidR="002071DE">
            <w:rPr>
              <w:noProof/>
              <w:lang w:val="en-GB"/>
            </w:rPr>
            <w:t>(2020b)</w:t>
          </w:r>
          <w:r w:rsidR="002E1C9C">
            <w:rPr>
              <w:noProof/>
              <w:lang w:val="en-GB"/>
            </w:rPr>
            <w:fldChar w:fldCharType="end"/>
          </w:r>
        </w:sdtContent>
      </w:sdt>
      <w:r w:rsidR="002E1C9C">
        <w:rPr>
          <w:lang w:val="en-GB"/>
        </w:rPr>
        <w:t xml:space="preserve"> specifies </w:t>
      </w:r>
      <w:r w:rsidR="00E32795" w:rsidRPr="00E32795">
        <w:rPr>
          <w:lang w:val="en-GB"/>
        </w:rPr>
        <w:t>mechanical endurance and contact resistance variation</w:t>
      </w:r>
      <w:r w:rsidR="002E1C9C">
        <w:rPr>
          <w:lang w:val="en-GB"/>
        </w:rPr>
        <w:t xml:space="preserve"> as critical properties provided by lead in this application. Further c</w:t>
      </w:r>
      <w:r w:rsidR="002E1C9C" w:rsidRPr="00E32795">
        <w:rPr>
          <w:lang w:val="en-GB"/>
        </w:rPr>
        <w:t>haracteristics</w:t>
      </w:r>
      <w:r w:rsidR="002E1C9C">
        <w:rPr>
          <w:lang w:val="en-GB"/>
        </w:rPr>
        <w:t xml:space="preserve"> are</w:t>
      </w:r>
      <w:r w:rsidR="00E32795" w:rsidRPr="00E32795">
        <w:rPr>
          <w:lang w:val="en-GB"/>
        </w:rPr>
        <w:t xml:space="preserve"> detailed </w:t>
      </w:r>
      <w:r w:rsidR="002E1C9C">
        <w:rPr>
          <w:lang w:val="en-GB"/>
        </w:rPr>
        <w:t>for</w:t>
      </w:r>
      <w:r w:rsidR="00E32795" w:rsidRPr="00E32795">
        <w:rPr>
          <w:lang w:val="en-GB"/>
        </w:rPr>
        <w:t xml:space="preserve"> cermet potentiometers that contain lead</w:t>
      </w:r>
      <w:r w:rsidR="002E1C9C">
        <w:rPr>
          <w:lang w:val="en-GB"/>
        </w:rPr>
        <w:t>:</w:t>
      </w:r>
    </w:p>
    <w:p w14:paraId="6D233560" w14:textId="4996F080" w:rsidR="00E32795" w:rsidRPr="00E32795" w:rsidRDefault="00E32795" w:rsidP="002E1C9C">
      <w:pPr>
        <w:pStyle w:val="Aufzhlung1I"/>
        <w:rPr>
          <w:lang w:val="en-GB"/>
        </w:rPr>
      </w:pPr>
      <w:r w:rsidRPr="00E32795">
        <w:rPr>
          <w:lang w:val="en-GB"/>
        </w:rPr>
        <w:t>Long lifetime, typically up to 50,000 rotation cycles;</w:t>
      </w:r>
    </w:p>
    <w:p w14:paraId="7AC395B0" w14:textId="129312CC" w:rsidR="00E32795" w:rsidRPr="00E32795" w:rsidRDefault="00E32795" w:rsidP="002E1C9C">
      <w:pPr>
        <w:pStyle w:val="Aufzhlung1I"/>
        <w:rPr>
          <w:lang w:val="en-GB"/>
        </w:rPr>
      </w:pPr>
      <w:r w:rsidRPr="00E32795">
        <w:rPr>
          <w:lang w:val="en-GB"/>
        </w:rPr>
        <w:t>Low temperature coefficient (TC) - 50 ppm/°C which is lower than other types of potentiometer;</w:t>
      </w:r>
    </w:p>
    <w:p w14:paraId="3C527DD8" w14:textId="75E5515B" w:rsidR="00E32795" w:rsidRPr="00E32795" w:rsidRDefault="00E32795" w:rsidP="002E1C9C">
      <w:pPr>
        <w:pStyle w:val="Aufzhlung1I"/>
        <w:rPr>
          <w:lang w:val="en-GB"/>
        </w:rPr>
      </w:pPr>
      <w:r w:rsidRPr="00E32795">
        <w:rPr>
          <w:lang w:val="en-GB"/>
        </w:rPr>
        <w:t>High level of heat dissipation</w:t>
      </w:r>
      <w:r w:rsidR="002E1C9C">
        <w:rPr>
          <w:lang w:val="en-GB"/>
        </w:rPr>
        <w:t>;</w:t>
      </w:r>
    </w:p>
    <w:p w14:paraId="43B29984" w14:textId="796F185A" w:rsidR="00E32795" w:rsidRPr="00E32795" w:rsidRDefault="00E32795" w:rsidP="002E1C9C">
      <w:pPr>
        <w:pStyle w:val="Aufzhlung1I"/>
        <w:rPr>
          <w:lang w:val="en-GB"/>
        </w:rPr>
      </w:pPr>
      <w:r w:rsidRPr="00E32795">
        <w:rPr>
          <w:lang w:val="en-GB"/>
        </w:rPr>
        <w:t>Wide operating temperature range, -55 °C to +125 °C</w:t>
      </w:r>
      <w:r w:rsidR="002E1C9C">
        <w:rPr>
          <w:lang w:val="en-GB"/>
        </w:rPr>
        <w:t>;</w:t>
      </w:r>
    </w:p>
    <w:p w14:paraId="35B832D2" w14:textId="36061E1F" w:rsidR="00E32795" w:rsidRPr="00E32795" w:rsidRDefault="00E32795" w:rsidP="002E1C9C">
      <w:pPr>
        <w:pStyle w:val="Aufzhlung1I"/>
        <w:rPr>
          <w:lang w:val="en-GB"/>
        </w:rPr>
      </w:pPr>
      <w:r w:rsidRPr="00E32795">
        <w:rPr>
          <w:lang w:val="en-GB"/>
        </w:rPr>
        <w:t>Higher wattage rating, e.g. 3 watts</w:t>
      </w:r>
      <w:r w:rsidR="002E1C9C">
        <w:rPr>
          <w:lang w:val="en-GB"/>
        </w:rPr>
        <w:t>;</w:t>
      </w:r>
    </w:p>
    <w:p w14:paraId="7F55E313" w14:textId="77777777" w:rsidR="002E1C9C" w:rsidRDefault="00E32795" w:rsidP="00A97894">
      <w:pPr>
        <w:pStyle w:val="Aufzhlung1I"/>
        <w:rPr>
          <w:lang w:val="en-GB"/>
        </w:rPr>
      </w:pPr>
      <w:r w:rsidRPr="002E1C9C">
        <w:rPr>
          <w:lang w:val="en-GB"/>
        </w:rPr>
        <w:t>Low reactance at high maximum frequency</w:t>
      </w:r>
      <w:r w:rsidR="002E1C9C" w:rsidRPr="002E1C9C">
        <w:rPr>
          <w:lang w:val="en-GB"/>
        </w:rPr>
        <w:t>;</w:t>
      </w:r>
    </w:p>
    <w:p w14:paraId="07CC850F" w14:textId="1E808B96" w:rsidR="00E32795" w:rsidRPr="002E1C9C" w:rsidRDefault="00E32795" w:rsidP="00A97894">
      <w:pPr>
        <w:pStyle w:val="Aufzhlung1I"/>
        <w:rPr>
          <w:lang w:val="en-GB"/>
        </w:rPr>
      </w:pPr>
      <w:r w:rsidRPr="002E1C9C">
        <w:rPr>
          <w:lang w:val="en-GB"/>
        </w:rPr>
        <w:t>Good resolution (resolution is the smallest possible change in resistance ratio)</w:t>
      </w:r>
      <w:r w:rsidR="002E1C9C">
        <w:rPr>
          <w:lang w:val="en-GB"/>
        </w:rPr>
        <w:t>;</w:t>
      </w:r>
    </w:p>
    <w:p w14:paraId="4C194AD1" w14:textId="2A623382" w:rsidR="00E32795" w:rsidRPr="00E32795" w:rsidRDefault="00E32795" w:rsidP="002E1C9C">
      <w:pPr>
        <w:pStyle w:val="Aufzhlung1I"/>
        <w:rPr>
          <w:lang w:val="en-GB"/>
        </w:rPr>
      </w:pPr>
      <w:r w:rsidRPr="00E32795">
        <w:rPr>
          <w:lang w:val="en-GB"/>
        </w:rPr>
        <w:t>Low electrical noise when resistance is adjusted</w:t>
      </w:r>
      <w:r w:rsidR="002E1C9C">
        <w:rPr>
          <w:lang w:val="en-GB"/>
        </w:rPr>
        <w:t>;</w:t>
      </w:r>
    </w:p>
    <w:p w14:paraId="015820E0" w14:textId="53EA0A3A" w:rsidR="00E32795" w:rsidRPr="00E32795" w:rsidRDefault="00E32795" w:rsidP="002E1C9C">
      <w:pPr>
        <w:pStyle w:val="Aufzhlung1I"/>
        <w:rPr>
          <w:lang w:val="en-GB"/>
        </w:rPr>
      </w:pPr>
      <w:r w:rsidRPr="00E32795">
        <w:rPr>
          <w:lang w:val="en-GB"/>
        </w:rPr>
        <w:t>Small size enabling use in high density microelectronic circuits</w:t>
      </w:r>
      <w:r w:rsidR="00EC72FC">
        <w:rPr>
          <w:lang w:val="en-GB"/>
        </w:rPr>
        <w:t>.</w:t>
      </w:r>
    </w:p>
    <w:p w14:paraId="79F80AF0" w14:textId="77777777" w:rsidR="002E1C9C" w:rsidRDefault="002E1C9C" w:rsidP="00E32795">
      <w:pPr>
        <w:pStyle w:val="Standardtext"/>
        <w:rPr>
          <w:lang w:val="en-GB"/>
        </w:rPr>
      </w:pPr>
    </w:p>
    <w:p w14:paraId="2CF1E8E6" w14:textId="6DC0ACC3" w:rsidR="00E32795" w:rsidRPr="00E32795" w:rsidRDefault="00E32795" w:rsidP="00C52105">
      <w:pPr>
        <w:pStyle w:val="Standardtext"/>
        <w:rPr>
          <w:lang w:val="en-GB"/>
        </w:rPr>
      </w:pPr>
      <w:r w:rsidRPr="00E32795">
        <w:rPr>
          <w:lang w:val="en-GB"/>
        </w:rPr>
        <w:t xml:space="preserve">For replacement, the following issues also have to be taken into account, </w:t>
      </w:r>
      <w:r w:rsidR="002E1C9C">
        <w:rPr>
          <w:lang w:val="en-GB"/>
        </w:rPr>
        <w:t>for</w:t>
      </w:r>
      <w:r w:rsidRPr="00E32795">
        <w:rPr>
          <w:lang w:val="en-GB"/>
        </w:rPr>
        <w:t xml:space="preserve"> cermet trimmers</w:t>
      </w:r>
      <w:r w:rsidR="002E1C9C">
        <w:rPr>
          <w:lang w:val="en-GB"/>
        </w:rPr>
        <w:t xml:space="preserve"> using lead</w:t>
      </w:r>
      <w:r w:rsidRPr="00E32795">
        <w:rPr>
          <w:lang w:val="en-GB"/>
        </w:rPr>
        <w:t>:</w:t>
      </w:r>
      <w:r w:rsidR="00C52105">
        <w:rPr>
          <w:lang w:val="en-GB"/>
        </w:rPr>
        <w:t xml:space="preserve"> </w:t>
      </w:r>
      <w:sdt>
        <w:sdtPr>
          <w:rPr>
            <w:lang w:val="en-GB"/>
          </w:rPr>
          <w:alias w:val="To edit, see citavi.com/edit"/>
          <w:tag w:val="CitaviPlaceholder#b2fbe573-2317-4f4d-bcef-a48d35b102c2"/>
          <w:id w:val="-18473392"/>
          <w:placeholder>
            <w:docPart w:val="DefaultPlaceholder_-1854013440"/>
          </w:placeholder>
        </w:sdtPr>
        <w:sdtEndPr/>
        <w:sdtContent>
          <w:r w:rsidR="00C52105">
            <w:rPr>
              <w:noProof/>
              <w:lang w:val="en-GB"/>
            </w:rPr>
            <w:fldChar w:fldCharType="begin"/>
          </w:r>
          <w:r w:rsidR="002071DE">
            <w:rPr>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lNDJmNGRjLWU3MDQtNDE5Mi1iMDJkLWVkZjI4ODlhMGFkYiIsIlJhbmdlTGVuZ3RoIjozOCwiUmVmZXJlbmNlSWQiOiI0NGYzZTE0My1iMGY4LTQyMmQtYjRmYy1kMDRmMGM2MjU5NW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}</w:instrText>
          </w:r>
          <w:r w:rsidR="00C52105">
            <w:rPr>
              <w:noProof/>
              <w:lang w:val="en-GB"/>
            </w:rPr>
            <w:fldChar w:fldCharType="separate"/>
          </w:r>
          <w:r w:rsidR="002071DE">
            <w:rPr>
              <w:noProof/>
              <w:lang w:val="en-GB"/>
            </w:rPr>
            <w:t>(RoHS Umbrella Industry Project 2020b)</w:t>
          </w:r>
          <w:r w:rsidR="00C52105">
            <w:rPr>
              <w:noProof/>
              <w:lang w:val="en-GB"/>
            </w:rPr>
            <w:fldChar w:fldCharType="end"/>
          </w:r>
        </w:sdtContent>
      </w:sdt>
    </w:p>
    <w:p w14:paraId="578089E2" w14:textId="026CEB1A" w:rsidR="00E32795" w:rsidRPr="00E32795" w:rsidRDefault="00E32795" w:rsidP="002E1C9C">
      <w:pPr>
        <w:pStyle w:val="Aufzhlung1I"/>
        <w:rPr>
          <w:lang w:val="en-GB"/>
        </w:rPr>
      </w:pPr>
      <w:r w:rsidRPr="00E32795">
        <w:rPr>
          <w:lang w:val="en-GB"/>
        </w:rPr>
        <w:t>can be of a very small size, unlike all other types</w:t>
      </w:r>
      <w:r w:rsidR="002E1C9C">
        <w:rPr>
          <w:lang w:val="en-GB"/>
        </w:rPr>
        <w:t>;</w:t>
      </w:r>
    </w:p>
    <w:p w14:paraId="79368FA2" w14:textId="2783E411" w:rsidR="00E32795" w:rsidRPr="00E32795" w:rsidRDefault="00E32795" w:rsidP="002E1C9C">
      <w:pPr>
        <w:pStyle w:val="Aufzhlung1I"/>
        <w:rPr>
          <w:lang w:val="en-GB"/>
        </w:rPr>
      </w:pPr>
      <w:r w:rsidRPr="00E32795">
        <w:rPr>
          <w:lang w:val="en-GB"/>
        </w:rPr>
        <w:t xml:space="preserve">are </w:t>
      </w:r>
      <w:bookmarkStart w:id="0" w:name="_Hlk64967025"/>
      <w:r w:rsidRPr="00E32795">
        <w:rPr>
          <w:lang w:val="en-GB"/>
        </w:rPr>
        <w:t xml:space="preserve">not sensitive to Electrostatic Discharge </w:t>
      </w:r>
      <w:bookmarkEnd w:id="0"/>
      <w:r w:rsidRPr="00E32795">
        <w:rPr>
          <w:lang w:val="en-GB"/>
        </w:rPr>
        <w:t>(ESD), unlike some other types</w:t>
      </w:r>
      <w:r w:rsidR="002E1C9C">
        <w:rPr>
          <w:lang w:val="en-GB"/>
        </w:rPr>
        <w:t>;</w:t>
      </w:r>
    </w:p>
    <w:p w14:paraId="3D312AFE" w14:textId="09D1382E" w:rsidR="00E32795" w:rsidRPr="00E32795" w:rsidRDefault="00E32795" w:rsidP="002E1C9C">
      <w:pPr>
        <w:pStyle w:val="Aufzhlung1I"/>
        <w:rPr>
          <w:lang w:val="en-GB"/>
        </w:rPr>
      </w:pPr>
      <w:r w:rsidRPr="00E32795">
        <w:rPr>
          <w:lang w:val="en-GB"/>
        </w:rPr>
        <w:t>do not need reverse polarity or surge protection, unlike other types</w:t>
      </w:r>
      <w:r w:rsidR="002E1C9C">
        <w:rPr>
          <w:lang w:val="en-GB"/>
        </w:rPr>
        <w:t>;</w:t>
      </w:r>
    </w:p>
    <w:p w14:paraId="0980F31E" w14:textId="0149AC8A" w:rsidR="004622D5" w:rsidRDefault="00E32795" w:rsidP="002E1C9C">
      <w:pPr>
        <w:pStyle w:val="Aufzhlung1I"/>
        <w:rPr>
          <w:lang w:val="en-GB"/>
        </w:rPr>
      </w:pPr>
      <w:r w:rsidRPr="00E32795">
        <w:rPr>
          <w:lang w:val="en-GB"/>
        </w:rPr>
        <w:t>can work at high temperature without Ohm-value drift</w:t>
      </w:r>
      <w:r w:rsidR="002E1C9C">
        <w:rPr>
          <w:lang w:val="en-GB"/>
        </w:rPr>
        <w:t>.</w:t>
      </w:r>
    </w:p>
    <w:p w14:paraId="69F93EE1" w14:textId="32FB6C30" w:rsidR="00BC208C" w:rsidRDefault="00BC208C" w:rsidP="004622D5">
      <w:pPr>
        <w:pStyle w:val="Heading3"/>
        <w:rPr>
          <w:lang w:val="en-GB"/>
        </w:rPr>
      </w:pPr>
      <w:r w:rsidRPr="00BC208C">
        <w:rPr>
          <w:lang w:val="en-GB"/>
        </w:rPr>
        <w:lastRenderedPageBreak/>
        <w:t xml:space="preserve">Availability of alternatives </w:t>
      </w:r>
      <w:r w:rsidRPr="0028725E">
        <w:rPr>
          <w:lang w:val="en-GB"/>
        </w:rPr>
        <w:t xml:space="preserve">(Substitution or Elimination, roadmap to </w:t>
      </w:r>
      <w:r w:rsidR="0028725E" w:rsidRPr="0028725E">
        <w:rPr>
          <w:lang w:val="en-GB"/>
        </w:rPr>
        <w:t>substitution, reliability of substitutes</w:t>
      </w:r>
      <w:r w:rsidRPr="0028725E">
        <w:rPr>
          <w:lang w:val="en-GB"/>
        </w:rPr>
        <w:t>)</w:t>
      </w:r>
    </w:p>
    <w:p w14:paraId="56FDE4A3" w14:textId="2F3EE5A0" w:rsidR="00C52105" w:rsidRDefault="00C31328" w:rsidP="00C52105">
      <w:pPr>
        <w:pStyle w:val="Standardtext"/>
        <w:rPr>
          <w:lang w:val="en-GB"/>
        </w:rPr>
      </w:pPr>
      <w:sdt>
        <w:sdtPr>
          <w:rPr>
            <w:lang w:val="en-GB"/>
          </w:rPr>
          <w:alias w:val="To edit, see citavi.com/edit"/>
          <w:tag w:val="CitaviPlaceholder#38019436-97c1-4098-aaf7-9b329a13bcce"/>
          <w:id w:val="-504588094"/>
          <w:placeholder>
            <w:docPart w:val="DefaultPlaceholder_-1854013440"/>
          </w:placeholder>
        </w:sdtPr>
        <w:sdtEndPr/>
        <w:sdtContent>
          <w:r w:rsidR="00C52105">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2YyNjY5ZTRjLTQxYzEtNGMwYi1iYjA0LTExZmM0NDkyMDMyZSIsIkVudHJpZXMiOlt7IiRpZCI6IjIiLCIkdHlwZSI6IlN3aXNzQWNhZGVtaWMuQ2l0YXZpLkNpdGF0aW9ucy5Xb3JkUGxhY2Vob2xkZXJFbnRyeSwgU3dpc3NBY2FkZW1pYy5DaXRhdmkiLCJJZCI6Ijc5Y2IzMzE0LTM4NjctNDMzNy04MTk4LWIxZWUxZDY3NDgxMyIsIlJhbmdlTGVuZ3RoIjozMCwiUmVmZXJlbmNlSWQiOiI0NGYzZTE0My1iMGY4LTQyMmQtYjRmYy1kMDRmMGM2MjU5N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}</w:instrText>
          </w:r>
          <w:r w:rsidR="00C52105">
            <w:rPr>
              <w:noProof/>
              <w:lang w:val="en-GB"/>
            </w:rPr>
            <w:fldChar w:fldCharType="separate"/>
          </w:r>
          <w:r w:rsidR="002071DE">
            <w:rPr>
              <w:noProof/>
              <w:lang w:val="en-GB"/>
            </w:rPr>
            <w:t>RoHS Umbrella Industry Project</w:t>
          </w:r>
          <w:r w:rsidR="00C52105">
            <w:rPr>
              <w:noProof/>
              <w:lang w:val="en-GB"/>
            </w:rPr>
            <w:fldChar w:fldCharType="end"/>
          </w:r>
        </w:sdtContent>
      </w:sdt>
      <w:r w:rsidR="00C52105">
        <w:rPr>
          <w:lang w:val="en-GB"/>
        </w:rPr>
        <w:t xml:space="preserve"> </w:t>
      </w:r>
      <w:sdt>
        <w:sdtPr>
          <w:rPr>
            <w:lang w:val="en-GB"/>
          </w:rPr>
          <w:alias w:val="To edit, see citavi.com/edit"/>
          <w:tag w:val="CitaviPlaceholder#f2669e4c-41c1-4c0b-bb04-11fc4492032e"/>
          <w:id w:val="-1304150974"/>
          <w:placeholder>
            <w:docPart w:val="DefaultPlaceholder_-1854013440"/>
          </w:placeholder>
        </w:sdtPr>
        <w:sdtEndPr/>
        <w:sdtContent>
          <w:r w:rsidR="00C52105">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zM4MDE5NDM2LTk3YzEtNDA5OC1hYWY3LTliMzI5YTEzYmNjZSIsIkVudHJpZXMiOlt7IiRpZCI6IjIiLCIkdHlwZSI6IlN3aXNzQWNhZGVtaWMuQ2l0YXZpLkNpdGF0aW9ucy5Xb3JkUGxhY2Vob2xkZXJFbnRyeSwgU3dpc3NBY2FkZW1pYy5DaXRhdmkiLCJJZCI6IjljMjNmZGNhLTc1OGMtNDI2Yy04ZDU3LWQ4MDM3MzUxODI5YyIsIlJhbmdlTGVuZ3RoIjo3LCJSZWZlcmVuY2VJZCI6IjQ0ZjNlMTQzLWIwZjgtNDIyZC1iNGZjLWQwNGYwYzYyNTk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}</w:instrText>
          </w:r>
          <w:r w:rsidR="00C52105">
            <w:rPr>
              <w:noProof/>
              <w:lang w:val="en-GB"/>
            </w:rPr>
            <w:fldChar w:fldCharType="separate"/>
          </w:r>
          <w:r w:rsidR="002071DE">
            <w:rPr>
              <w:noProof/>
              <w:lang w:val="en-GB"/>
            </w:rPr>
            <w:t>(2020b)</w:t>
          </w:r>
          <w:r w:rsidR="00C52105">
            <w:rPr>
              <w:noProof/>
              <w:lang w:val="en-GB"/>
            </w:rPr>
            <w:fldChar w:fldCharType="end"/>
          </w:r>
        </w:sdtContent>
      </w:sdt>
      <w:r w:rsidR="00C52105">
        <w:rPr>
          <w:lang w:val="en-GB"/>
        </w:rPr>
        <w:t xml:space="preserve"> state that d</w:t>
      </w:r>
      <w:r w:rsidR="00C52105" w:rsidRPr="00C52105">
        <w:rPr>
          <w:lang w:val="en-GB"/>
        </w:rPr>
        <w:t xml:space="preserve">espite extensive research, no suitable substance for substituting </w:t>
      </w:r>
      <w:r w:rsidR="00C52105">
        <w:rPr>
          <w:lang w:val="en-GB"/>
        </w:rPr>
        <w:t>Pb</w:t>
      </w:r>
      <w:r w:rsidR="00C52105" w:rsidRPr="00C52105">
        <w:rPr>
          <w:lang w:val="en-GB"/>
        </w:rPr>
        <w:t xml:space="preserve"> has been identified. Boron, phosphorus, zinc, tin, bismuth, etc., have been investigated as elements for substituting </w:t>
      </w:r>
      <w:r w:rsidR="00C52105">
        <w:rPr>
          <w:lang w:val="en-GB"/>
        </w:rPr>
        <w:t>Pb</w:t>
      </w:r>
      <w:r w:rsidR="00C52105" w:rsidRPr="00C52105">
        <w:rPr>
          <w:lang w:val="en-GB"/>
        </w:rPr>
        <w:t xml:space="preserve"> as a constituent element of glass. However, these potential substitute materials, when compared with lead-containing glasses, give chemical stability and mechanical strength of the glasses that are both inferior and are insufficient to meet the required functionality. This inferior performance results in significantly shorter lifetimes, resulting in the equipment reaching end of life much sooner than is required for the end-use equipment. Tests also showed that substitute-types of lead-free glass resulted in the generation of electrical noise, which is unacceptable for most applications. The critical point is</w:t>
      </w:r>
      <w:r w:rsidR="00C52105">
        <w:rPr>
          <w:lang w:val="en-GB"/>
        </w:rPr>
        <w:t xml:space="preserve"> explained to be</w:t>
      </w:r>
      <w:r w:rsidR="00C52105" w:rsidRPr="00C52105">
        <w:rPr>
          <w:lang w:val="en-GB"/>
        </w:rPr>
        <w:t xml:space="preserve"> the surface roughness of the ink after firing, which quickly degrades the sliding contact (wiper) or creates unacceptable electrical noise</w:t>
      </w:r>
      <w:r w:rsidR="00F71CD8" w:rsidRPr="00F71CD8">
        <w:rPr>
          <w:lang w:val="en-GB"/>
        </w:rPr>
        <w:t xml:space="preserve">. </w:t>
      </w:r>
    </w:p>
    <w:p w14:paraId="2629DCE3" w14:textId="47F3644C" w:rsidR="00C52105" w:rsidRPr="00C52105" w:rsidRDefault="00C52105" w:rsidP="00C52105">
      <w:pPr>
        <w:pStyle w:val="Standardtext"/>
        <w:rPr>
          <w:lang w:val="en-GB"/>
        </w:rPr>
      </w:pPr>
      <w:r>
        <w:rPr>
          <w:lang w:val="en-GB"/>
        </w:rPr>
        <w:t xml:space="preserve">According to </w:t>
      </w:r>
      <w:sdt>
        <w:sdtPr>
          <w:rPr>
            <w:lang w:val="en-GB"/>
          </w:rPr>
          <w:alias w:val="To edit, see citavi.com/edit"/>
          <w:tag w:val="CitaviPlaceholder#241654d1-2631-4b63-b717-bf951ab767d8"/>
          <w:id w:val="174930556"/>
          <w:placeholder>
            <w:docPart w:val="4BBC1DAEC91149308AA9F13AF517E640"/>
          </w:placeholder>
        </w:sdtPr>
        <w:sdtEndPr/>
        <w:sdtContent>
          <w:r>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2MyMWRjZDI0LTNkZjktNDQwZi05ZmFjLWVkOWI5MzQ1YzQ1ZSIsIkVudHJpZXMiOlt7IiRpZCI6IjIiLCIkdHlwZSI6IlN3aXNzQWNhZGVtaWMuQ2l0YXZpLkNpdGF0aW9ucy5Xb3JkUGxhY2Vob2xkZXJFbnRyeSwgU3dpc3NBY2FkZW1pYy5DaXRhdmkiLCJJZCI6IjU0MjBjNmZhLWNkYjMtNDYyNC1hMzEzLWU4NmRlYmE1ZmM2ZCIsIlJhbmdlTGVuZ3RoIjozMCwiUmVmZXJlbmNlSWQiOiI0NGYzZTE0My1iMGY4LTQyMmQtYjRmYy1kMDRmMGM2MjU5N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}</w:instrText>
          </w:r>
          <w:r>
            <w:rPr>
              <w:noProof/>
              <w:lang w:val="en-GB"/>
            </w:rPr>
            <w:fldChar w:fldCharType="separate"/>
          </w:r>
          <w:r w:rsidR="002071DE">
            <w:rPr>
              <w:noProof/>
              <w:lang w:val="en-GB"/>
            </w:rPr>
            <w:t>RoHS Umbrella Industry Project</w:t>
          </w:r>
          <w:r>
            <w:rPr>
              <w:noProof/>
              <w:lang w:val="en-GB"/>
            </w:rPr>
            <w:fldChar w:fldCharType="end"/>
          </w:r>
        </w:sdtContent>
      </w:sdt>
      <w:r>
        <w:rPr>
          <w:lang w:val="en-GB"/>
        </w:rPr>
        <w:t xml:space="preserve"> </w:t>
      </w:r>
      <w:sdt>
        <w:sdtPr>
          <w:rPr>
            <w:lang w:val="en-GB"/>
          </w:rPr>
          <w:alias w:val="To edit, see citavi.com/edit"/>
          <w:tag w:val="CitaviPlaceholder#c21dcd24-3df9-440f-9fac-ed9b9345c45e"/>
          <w:id w:val="-506520821"/>
          <w:placeholder>
            <w:docPart w:val="4BBC1DAEC91149308AA9F13AF517E640"/>
          </w:placeholder>
        </w:sdtPr>
        <w:sdtEndPr/>
        <w:sdtContent>
          <w:r>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zI0MTY1NGQxLTI2MzEtNGI2My1iNzE3LWJmOTUxYWI3NjdkOCIsIkVudHJpZXMiOlt7IiRpZCI6IjIiLCIkdHlwZSI6IlN3aXNzQWNhZGVtaWMuQ2l0YXZpLkNpdGF0aW9ucy5Xb3JkUGxhY2Vob2xkZXJFbnRyeSwgU3dpc3NBY2FkZW1pYy5DaXRhdmkiLCJJZCI6IjBlOWYwMmY4LWZiMzUtNDQ4Mi1hYjQ5LTBhMDIxMmEwOTllMCIsIlJhbmdlTGVuZ3RoIjo3LCJSZWZlcmVuY2VJZCI6IjQ0ZjNlMTQzLWIwZjgtNDIyZC1iNGZjLWQwNGYwYzYyNTk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}</w:instrText>
          </w:r>
          <w:r>
            <w:rPr>
              <w:noProof/>
              <w:lang w:val="en-GB"/>
            </w:rPr>
            <w:fldChar w:fldCharType="separate"/>
          </w:r>
          <w:r w:rsidR="002071DE">
            <w:rPr>
              <w:noProof/>
              <w:lang w:val="en-GB"/>
            </w:rPr>
            <w:t>(2020b)</w:t>
          </w:r>
          <w:r>
            <w:rPr>
              <w:noProof/>
              <w:lang w:val="en-GB"/>
            </w:rPr>
            <w:fldChar w:fldCharType="end"/>
          </w:r>
        </w:sdtContent>
      </w:sdt>
      <w:r>
        <w:rPr>
          <w:lang w:val="en-GB"/>
        </w:rPr>
        <w:t>, p</w:t>
      </w:r>
      <w:r w:rsidRPr="00C52105">
        <w:rPr>
          <w:lang w:val="en-GB"/>
        </w:rPr>
        <w:t xml:space="preserve">reliminary tests with </w:t>
      </w:r>
      <w:r>
        <w:rPr>
          <w:lang w:val="en-GB"/>
        </w:rPr>
        <w:t>lead-free</w:t>
      </w:r>
      <w:r w:rsidRPr="00C52105">
        <w:rPr>
          <w:lang w:val="en-GB"/>
        </w:rPr>
        <w:t xml:space="preserve"> inks seem to show that a lubricant shall be necessary.</w:t>
      </w:r>
      <w:r>
        <w:rPr>
          <w:lang w:val="en-GB"/>
        </w:rPr>
        <w:t xml:space="preserve"> </w:t>
      </w:r>
      <w:r w:rsidRPr="00C52105">
        <w:rPr>
          <w:lang w:val="en-GB"/>
        </w:rPr>
        <w:t xml:space="preserve">Even with a lubricant, the same performance </w:t>
      </w:r>
      <w:r>
        <w:rPr>
          <w:lang w:val="en-GB"/>
        </w:rPr>
        <w:t>is</w:t>
      </w:r>
      <w:r w:rsidRPr="00C52105">
        <w:rPr>
          <w:lang w:val="en-GB"/>
        </w:rPr>
        <w:t xml:space="preserve"> not</w:t>
      </w:r>
      <w:r>
        <w:rPr>
          <w:lang w:val="en-GB"/>
        </w:rPr>
        <w:t xml:space="preserve"> expected to</w:t>
      </w:r>
      <w:r w:rsidRPr="00C52105">
        <w:rPr>
          <w:lang w:val="en-GB"/>
        </w:rPr>
        <w:t xml:space="preserve"> be reached with all ohmic values</w:t>
      </w:r>
    </w:p>
    <w:p w14:paraId="2A9D9AE0" w14:textId="1427AB3C" w:rsidR="00C52105" w:rsidRPr="00EC72FC" w:rsidRDefault="005E7764" w:rsidP="005571D7">
      <w:pPr>
        <w:pStyle w:val="Standardtext"/>
        <w:rPr>
          <w:lang w:val="en-GB"/>
        </w:rPr>
      </w:pPr>
      <w:r>
        <w:rPr>
          <w:lang w:val="en-GB"/>
        </w:rPr>
        <w:t xml:space="preserve">As for technical alternatives, </w:t>
      </w:r>
      <w:sdt>
        <w:sdtPr>
          <w:rPr>
            <w:lang w:val="en-GB"/>
          </w:rPr>
          <w:alias w:val="To edit, see citavi.com/edit"/>
          <w:tag w:val="CitaviPlaceholder#634b8f04-c1e8-4caf-bf76-7592a4071fd6"/>
          <w:id w:val="-487479946"/>
          <w:placeholder>
            <w:docPart w:val="DefaultPlaceholder_-1854013440"/>
          </w:placeholder>
        </w:sdtPr>
        <w:sdtEndPr/>
        <w:sdtContent>
          <w:r>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zQ2ZTYyM2M3LTVjOTEtNDE3Yi1hMzUwLWIzZDY4ZTQ1Y2VlMiIsIkVudHJpZXMiOlt7IiRpZCI6IjIiLCIkdHlwZSI6IlN3aXNzQWNhZGVtaWMuQ2l0YXZpLkNpdGF0aW9ucy5Xb3JkUGxhY2Vob2xkZXJFbnRyeSwgU3dpc3NBY2FkZW1pYy5DaXRhdmkiLCJJZCI6ImJkZTM2ZmRmLWFlMGMtNDIwZS04NmZkLWY4YzdiYWMxMDNiNyIsIlJhbmdlTGVuZ3RoIjozMCwiUmVmZXJlbmNlSWQiOiI0NGYzZTE0My1iMGY4LTQyMmQtYjRmYy1kMDRmMGM2MjU5N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}</w:instrText>
          </w:r>
          <w:r>
            <w:rPr>
              <w:noProof/>
              <w:lang w:val="en-GB"/>
            </w:rPr>
            <w:fldChar w:fldCharType="separate"/>
          </w:r>
          <w:r w:rsidR="002071DE">
            <w:rPr>
              <w:noProof/>
              <w:lang w:val="en-GB"/>
            </w:rPr>
            <w:t>RoHS Umbrella Industry Project</w:t>
          </w:r>
          <w:r>
            <w:rPr>
              <w:noProof/>
              <w:lang w:val="en-GB"/>
            </w:rPr>
            <w:fldChar w:fldCharType="end"/>
          </w:r>
        </w:sdtContent>
      </w:sdt>
      <w:r>
        <w:rPr>
          <w:lang w:val="en-GB"/>
        </w:rPr>
        <w:t xml:space="preserve"> </w:t>
      </w:r>
      <w:sdt>
        <w:sdtPr>
          <w:rPr>
            <w:lang w:val="en-GB"/>
          </w:rPr>
          <w:alias w:val="To edit, see citavi.com/edit"/>
          <w:tag w:val="CitaviPlaceholder#46e623c7-5c91-417b-a350-b3d68e45cee2"/>
          <w:id w:val="165762152"/>
          <w:placeholder>
            <w:docPart w:val="DefaultPlaceholder_-1854013440"/>
          </w:placeholder>
        </w:sdtPr>
        <w:sdtEndPr/>
        <w:sdtContent>
          <w:r>
            <w:rPr>
              <w:noProof/>
              <w:lang w:val="en-GB"/>
            </w:rPr>
            <w:fldChar w:fldCharType="begin"/>
          </w:r>
          <w:r w:rsidR="002071DE">
            <w:rPr>
              <w:noProof/>
              <w:lang w:val="en-GB"/>
            </w:rPr>
            <w:instrText>ADDIN CitaviPlaceholder{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}</w:instrText>
          </w:r>
          <w:r>
            <w:rPr>
              <w:noProof/>
              <w:lang w:val="en-GB"/>
            </w:rPr>
            <w:fldChar w:fldCharType="separate"/>
          </w:r>
          <w:r w:rsidR="002071DE">
            <w:rPr>
              <w:noProof/>
              <w:lang w:val="en-GB"/>
            </w:rPr>
            <w:t>(2020b)</w:t>
          </w:r>
          <w:r>
            <w:rPr>
              <w:noProof/>
              <w:lang w:val="en-GB"/>
            </w:rPr>
            <w:fldChar w:fldCharType="end"/>
          </w:r>
        </w:sdtContent>
      </w:sdt>
      <w:r>
        <w:rPr>
          <w:lang w:val="en-GB"/>
        </w:rPr>
        <w:t xml:space="preserve"> explains that a</w:t>
      </w:r>
      <w:r w:rsidR="00C52105" w:rsidRPr="00C52105">
        <w:rPr>
          <w:lang w:val="en-GB"/>
        </w:rPr>
        <w:t xml:space="preserve">lternative types of potentiometer have different technical performance and are also larger, making them unsuitable in applications where cermet trimmer potentiometers are used. There are many types of </w:t>
      </w:r>
      <w:r w:rsidRPr="00C52105">
        <w:rPr>
          <w:lang w:val="en-GB"/>
        </w:rPr>
        <w:t>potentiomet</w:t>
      </w:r>
      <w:r>
        <w:rPr>
          <w:lang w:val="en-GB"/>
        </w:rPr>
        <w:t>ers</w:t>
      </w:r>
      <w:r w:rsidR="00C52105" w:rsidRPr="00C52105">
        <w:rPr>
          <w:lang w:val="en-GB"/>
        </w:rPr>
        <w:t xml:space="preserve"> (variable resistors) on the market</w:t>
      </w:r>
      <w:r w:rsidR="005571D7">
        <w:rPr>
          <w:lang w:val="en-GB"/>
        </w:rPr>
        <w:t xml:space="preserve">, </w:t>
      </w:r>
      <w:r w:rsidR="00C52105" w:rsidRPr="00C52105">
        <w:rPr>
          <w:lang w:val="en-GB"/>
        </w:rPr>
        <w:t>but each type has a unique combination of performance criteria which determine</w:t>
      </w:r>
      <w:r>
        <w:rPr>
          <w:lang w:val="en-GB"/>
        </w:rPr>
        <w:t>s</w:t>
      </w:r>
      <w:r w:rsidR="00C52105" w:rsidRPr="00C52105">
        <w:rPr>
          <w:lang w:val="en-GB"/>
        </w:rPr>
        <w:t xml:space="preserve"> when they are suitable. </w:t>
      </w:r>
      <w:r>
        <w:rPr>
          <w:lang w:val="en-GB"/>
        </w:rPr>
        <w:t xml:space="preserve">The application provides a table (pg. 10) comparing these properties for various potentiometer types </w:t>
      </w:r>
      <w:r w:rsidR="005571D7">
        <w:rPr>
          <w:lang w:val="en-GB"/>
        </w:rPr>
        <w:t>(c</w:t>
      </w:r>
      <w:r w:rsidR="005571D7" w:rsidRPr="005571D7">
        <w:rPr>
          <w:lang w:val="en-GB"/>
        </w:rPr>
        <w:t>onductive plastic</w:t>
      </w:r>
      <w:r w:rsidR="005571D7" w:rsidRPr="00C52105">
        <w:rPr>
          <w:lang w:val="en-GB"/>
        </w:rPr>
        <w:t>,</w:t>
      </w:r>
      <w:r w:rsidR="005571D7">
        <w:rPr>
          <w:lang w:val="en-GB"/>
        </w:rPr>
        <w:t xml:space="preserve"> carbon and wire wound)</w:t>
      </w:r>
      <w:r w:rsidR="005571D7" w:rsidRPr="00C52105">
        <w:rPr>
          <w:lang w:val="en-GB"/>
        </w:rPr>
        <w:t xml:space="preserve"> </w:t>
      </w:r>
      <w:r>
        <w:rPr>
          <w:lang w:val="en-GB"/>
        </w:rPr>
        <w:t xml:space="preserve">to </w:t>
      </w:r>
      <w:r w:rsidR="00C52105" w:rsidRPr="00C52105">
        <w:rPr>
          <w:lang w:val="en-GB"/>
        </w:rPr>
        <w:t>show</w:t>
      </w:r>
      <w:r>
        <w:rPr>
          <w:lang w:val="en-GB"/>
        </w:rPr>
        <w:t xml:space="preserve"> how</w:t>
      </w:r>
      <w:r w:rsidR="00C52105" w:rsidRPr="00C52105">
        <w:rPr>
          <w:lang w:val="en-GB"/>
        </w:rPr>
        <w:t xml:space="preserve"> the combination of performance of cermet</w:t>
      </w:r>
      <w:r>
        <w:rPr>
          <w:lang w:val="en-GB"/>
        </w:rPr>
        <w:t>’</w:t>
      </w:r>
      <w:r w:rsidR="00C52105" w:rsidRPr="00C52105">
        <w:rPr>
          <w:lang w:val="en-GB"/>
        </w:rPr>
        <w:t xml:space="preserve">s is different to all other types of potentiometer and so one type cannot be substituted by another and achieve the same performance. </w:t>
      </w:r>
    </w:p>
    <w:p w14:paraId="4D516A79" w14:textId="77777777" w:rsidR="005E7764" w:rsidRPr="004622D5" w:rsidRDefault="005E7764" w:rsidP="005E7764">
      <w:pPr>
        <w:pStyle w:val="Standardtext"/>
        <w:rPr>
          <w:lang w:val="en-GB"/>
        </w:rPr>
      </w:pPr>
      <w:r w:rsidRPr="00EC72FC">
        <w:rPr>
          <w:lang w:val="en-GB"/>
        </w:rPr>
        <w:t>The</w:t>
      </w:r>
      <w:r w:rsidR="00C52105" w:rsidRPr="00EC72FC">
        <w:rPr>
          <w:lang w:val="en-GB"/>
        </w:rPr>
        <w:t xml:space="preserve"> cermet</w:t>
      </w:r>
      <w:r w:rsidRPr="00EC72FC">
        <w:rPr>
          <w:lang w:val="en-GB"/>
        </w:rPr>
        <w:t xml:space="preserve"> type provides a performance with</w:t>
      </w:r>
      <w:r w:rsidR="00C52105" w:rsidRPr="00EC72FC">
        <w:rPr>
          <w:lang w:val="en-GB"/>
        </w:rPr>
        <w:t xml:space="preserve"> no drift for hundreds</w:t>
      </w:r>
      <w:r w:rsidRPr="00EC72FC">
        <w:rPr>
          <w:lang w:val="en-GB"/>
        </w:rPr>
        <w:t xml:space="preserve"> of</w:t>
      </w:r>
      <w:r w:rsidR="00C52105" w:rsidRPr="00EC72FC">
        <w:rPr>
          <w:lang w:val="en-GB"/>
        </w:rPr>
        <w:t xml:space="preserve"> hours at 150°</w:t>
      </w:r>
      <w:r w:rsidR="00C52105" w:rsidRPr="00C52105">
        <w:rPr>
          <w:lang w:val="en-GB"/>
        </w:rPr>
        <w:t>C. With Bakelite</w:t>
      </w:r>
      <w:r>
        <w:rPr>
          <w:lang w:val="en-GB"/>
        </w:rPr>
        <w:t xml:space="preserve"> </w:t>
      </w:r>
      <w:r w:rsidR="00C52105" w:rsidRPr="00C52105">
        <w:rPr>
          <w:lang w:val="en-GB"/>
        </w:rPr>
        <w:t>(carbon) inks</w:t>
      </w:r>
      <w:r>
        <w:rPr>
          <w:lang w:val="en-GB"/>
        </w:rPr>
        <w:t xml:space="preserve"> for example, there are </w:t>
      </w:r>
      <w:r w:rsidR="00C52105" w:rsidRPr="00C52105">
        <w:rPr>
          <w:lang w:val="en-GB"/>
        </w:rPr>
        <w:t>several %-points of drift for every 96 hours of testing at 125°C.</w:t>
      </w:r>
      <w:r>
        <w:rPr>
          <w:lang w:val="en-GB"/>
        </w:rPr>
        <w:t xml:space="preserve"> </w:t>
      </w:r>
      <w:r w:rsidRPr="00C52105">
        <w:rPr>
          <w:lang w:val="en-GB"/>
        </w:rPr>
        <w:t xml:space="preserve">Cermet is robust enough to withstand the force of the wiper. Particularly in miniature devices, accurate, repetitive determination of the force of the wiper is difficult. For cermet </w:t>
      </w:r>
      <w:r>
        <w:rPr>
          <w:lang w:val="en-GB"/>
        </w:rPr>
        <w:t>-</w:t>
      </w:r>
      <w:r w:rsidRPr="00C52105">
        <w:rPr>
          <w:lang w:val="en-GB"/>
        </w:rPr>
        <w:t>based units, a wiper force from 10cN up to 150cN can be used. Bakelite pots are of a poorer quality than Cermet. The wear of the inks used on Bakelite is quicker than the Cermet ones. Cermet potentiometers can work up to 125°C, and can work up to 210°C under defined circumstances.</w:t>
      </w:r>
    </w:p>
    <w:p w14:paraId="1432C4F1" w14:textId="540717DB" w:rsidR="00C52105" w:rsidRPr="00C52105" w:rsidRDefault="005E7764" w:rsidP="00C52105">
      <w:pPr>
        <w:pStyle w:val="Standardtext"/>
        <w:rPr>
          <w:lang w:val="en-GB"/>
        </w:rPr>
      </w:pPr>
      <w:r>
        <w:rPr>
          <w:lang w:val="en-GB"/>
        </w:rPr>
        <w:t>Additional</w:t>
      </w:r>
      <w:r w:rsidR="00C52105" w:rsidRPr="00C52105">
        <w:rPr>
          <w:lang w:val="en-GB"/>
        </w:rPr>
        <w:t xml:space="preserve"> alternative technologies to cermet trimmer/ potentiometers </w:t>
      </w:r>
      <w:r>
        <w:rPr>
          <w:lang w:val="en-GB"/>
        </w:rPr>
        <w:t>are mentioned</w:t>
      </w:r>
      <w:r w:rsidR="000712FA">
        <w:rPr>
          <w:lang w:val="en-GB"/>
        </w:rPr>
        <w:t>, however without giving more detail</w:t>
      </w:r>
      <w:r w:rsidR="00C52105" w:rsidRPr="00C52105">
        <w:rPr>
          <w:lang w:val="en-GB"/>
        </w:rPr>
        <w:t>:</w:t>
      </w:r>
      <w:r>
        <w:rPr>
          <w:lang w:val="en-GB"/>
        </w:rPr>
        <w:t xml:space="preserve"> </w:t>
      </w:r>
    </w:p>
    <w:p w14:paraId="7ABA0C84" w14:textId="12978B8D" w:rsidR="00C52105" w:rsidRPr="00C52105" w:rsidRDefault="00C52105" w:rsidP="000712FA">
      <w:pPr>
        <w:pStyle w:val="Aufzhlung1I"/>
        <w:rPr>
          <w:lang w:val="en-GB"/>
        </w:rPr>
      </w:pPr>
      <w:r w:rsidRPr="00C52105">
        <w:rPr>
          <w:lang w:val="en-GB"/>
        </w:rPr>
        <w:t>Conductive plastic inks</w:t>
      </w:r>
      <w:r w:rsidR="00EC72FC">
        <w:rPr>
          <w:lang w:val="en-GB"/>
        </w:rPr>
        <w:t>;</w:t>
      </w:r>
    </w:p>
    <w:p w14:paraId="4E7F2248" w14:textId="5AD155F2" w:rsidR="00C52105" w:rsidRPr="00C52105" w:rsidRDefault="00C52105" w:rsidP="000712FA">
      <w:pPr>
        <w:pStyle w:val="Aufzhlung1I"/>
        <w:rPr>
          <w:lang w:val="en-GB"/>
        </w:rPr>
      </w:pPr>
      <w:r w:rsidRPr="00C52105">
        <w:rPr>
          <w:lang w:val="en-GB"/>
        </w:rPr>
        <w:t>Other technology (optic, magnetic, digital)</w:t>
      </w:r>
      <w:r w:rsidR="00EC72FC">
        <w:rPr>
          <w:lang w:val="en-GB"/>
        </w:rPr>
        <w:t>.</w:t>
      </w:r>
    </w:p>
    <w:p w14:paraId="19EE3DCB" w14:textId="0C170408" w:rsidR="00BC208C" w:rsidRDefault="00BC208C" w:rsidP="0028725E">
      <w:pPr>
        <w:pStyle w:val="Heading3"/>
        <w:rPr>
          <w:b w:val="0"/>
          <w:bCs/>
          <w:i/>
          <w:iCs/>
          <w:lang w:val="en-GB"/>
        </w:rPr>
      </w:pPr>
      <w:r w:rsidRPr="00BC208C">
        <w:rPr>
          <w:lang w:val="en-GB"/>
        </w:rPr>
        <w:t>Environmental and health arguments</w:t>
      </w:r>
      <w:r w:rsidR="0028725E">
        <w:rPr>
          <w:lang w:val="en-GB"/>
        </w:rPr>
        <w:t xml:space="preserve"> </w:t>
      </w:r>
      <w:r w:rsidR="0028725E" w:rsidRPr="0028725E">
        <w:rPr>
          <w:b w:val="0"/>
          <w:bCs/>
          <w:i/>
          <w:iCs/>
          <w:lang w:val="en-GB"/>
        </w:rPr>
        <w:t>(also LCA aspects)</w:t>
      </w:r>
    </w:p>
    <w:p w14:paraId="6A026193" w14:textId="585C830A" w:rsidR="00C2333B" w:rsidRDefault="00C2333B" w:rsidP="00C2333B">
      <w:pPr>
        <w:pStyle w:val="Standardtext"/>
        <w:rPr>
          <w:bCs/>
          <w:lang w:val="en-GB"/>
        </w:rPr>
      </w:pPr>
      <w:r w:rsidRPr="00C2333B">
        <w:rPr>
          <w:bCs/>
          <w:lang w:val="en-GB"/>
        </w:rPr>
        <w:t>Environmental arguments were not raised as the main justification for this exemption.</w:t>
      </w:r>
    </w:p>
    <w:p w14:paraId="701BF065" w14:textId="66FFDF50" w:rsidR="005571D7" w:rsidRDefault="005571D7" w:rsidP="005571D7">
      <w:pPr>
        <w:pStyle w:val="Heading3"/>
        <w:rPr>
          <w:lang w:val="en-GB"/>
        </w:rPr>
      </w:pPr>
      <w:r>
        <w:rPr>
          <w:lang w:val="en-GB"/>
        </w:rPr>
        <w:t>Socio economic aspects</w:t>
      </w:r>
    </w:p>
    <w:p w14:paraId="0126ED16" w14:textId="4F6578E2" w:rsidR="005571D7" w:rsidRPr="00C2333B" w:rsidRDefault="00C31328" w:rsidP="005571D7">
      <w:pPr>
        <w:pStyle w:val="Standardtext"/>
        <w:rPr>
          <w:bCs/>
          <w:lang w:val="en-GB"/>
        </w:rPr>
      </w:pPr>
      <w:sdt>
        <w:sdtPr>
          <w:rPr>
            <w:bCs/>
            <w:lang w:val="en-GB"/>
          </w:rPr>
          <w:alias w:val="To edit, see citavi.com/edit"/>
          <w:tag w:val="CitaviPlaceholder#e3d33405-752f-484f-9ce0-c980d7786d5a"/>
          <w:id w:val="-540976306"/>
          <w:placeholder>
            <w:docPart w:val="DefaultPlaceholder_-1854013440"/>
          </w:placeholder>
        </w:sdtPr>
        <w:sdtEndPr/>
        <w:sdtContent>
          <w:r w:rsidR="005571D7">
            <w:rPr>
              <w:bCs/>
              <w:noProof/>
              <w:lang w:val="en-GB"/>
            </w:rPr>
            <w:fldChar w:fldCharType="begin"/>
          </w:r>
          <w:r w:rsidR="002071DE">
            <w:rPr>
              <w:bCs/>
              <w:noProof/>
              <w:lang w:val="en-GB"/>
            </w:rPr>
            <w:instrText>ADDIN CitaviPlaceholder{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}</w:instrText>
          </w:r>
          <w:r w:rsidR="005571D7">
            <w:rPr>
              <w:bCs/>
              <w:noProof/>
              <w:lang w:val="en-GB"/>
            </w:rPr>
            <w:fldChar w:fldCharType="separate"/>
          </w:r>
          <w:r w:rsidR="002071DE">
            <w:rPr>
              <w:bCs/>
              <w:noProof/>
              <w:lang w:val="en-GB"/>
            </w:rPr>
            <w:t>RoHS Umbrella Industry Project</w:t>
          </w:r>
          <w:r w:rsidR="005571D7">
            <w:rPr>
              <w:bCs/>
              <w:noProof/>
              <w:lang w:val="en-GB"/>
            </w:rPr>
            <w:fldChar w:fldCharType="end"/>
          </w:r>
        </w:sdtContent>
      </w:sdt>
      <w:r w:rsidR="005571D7">
        <w:rPr>
          <w:bCs/>
          <w:lang w:val="en-GB"/>
        </w:rPr>
        <w:t xml:space="preserve"> </w:t>
      </w:r>
      <w:sdt>
        <w:sdtPr>
          <w:rPr>
            <w:bCs/>
            <w:lang w:val="en-GB"/>
          </w:rPr>
          <w:alias w:val="To edit, see citavi.com/edit"/>
          <w:tag w:val="CitaviPlaceholder#c2e5d6dc-8c62-48ac-b67c-03ba679e72bb"/>
          <w:id w:val="-1498880814"/>
          <w:placeholder>
            <w:docPart w:val="DefaultPlaceholder_-1854013440"/>
          </w:placeholder>
        </w:sdtPr>
        <w:sdtEndPr/>
        <w:sdtContent>
          <w:r w:rsidR="005571D7">
            <w:rPr>
              <w:bCs/>
              <w:noProof/>
              <w:lang w:val="en-GB"/>
            </w:rPr>
            <w:fldChar w:fldCharType="begin"/>
          </w:r>
          <w:r w:rsidR="002071DE">
            <w:rPr>
              <w:bCs/>
              <w:noProof/>
              <w:lang w:val="en-GB"/>
            </w:rPr>
            <w:instrText>ADDIN CitaviPlaceholder{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}</w:instrText>
          </w:r>
          <w:r w:rsidR="005571D7">
            <w:rPr>
              <w:bCs/>
              <w:noProof/>
              <w:lang w:val="en-GB"/>
            </w:rPr>
            <w:fldChar w:fldCharType="separate"/>
          </w:r>
          <w:r w:rsidR="002071DE">
            <w:rPr>
              <w:bCs/>
              <w:noProof/>
              <w:lang w:val="en-GB"/>
            </w:rPr>
            <w:t>(2020b)</w:t>
          </w:r>
          <w:r w:rsidR="005571D7">
            <w:rPr>
              <w:bCs/>
              <w:noProof/>
              <w:lang w:val="en-GB"/>
            </w:rPr>
            <w:fldChar w:fldCharType="end"/>
          </w:r>
        </w:sdtContent>
      </w:sdt>
      <w:r w:rsidR="005571D7">
        <w:rPr>
          <w:bCs/>
          <w:lang w:val="en-GB"/>
        </w:rPr>
        <w:t xml:space="preserve"> states that </w:t>
      </w:r>
      <w:r w:rsidR="005571D7" w:rsidRPr="005571D7">
        <w:rPr>
          <w:bCs/>
          <w:lang w:val="en-GB"/>
        </w:rPr>
        <w:t>deletion of this exemption would prevent the sale of thousands of types of electrical equipment that rely on these into the EU. These types of equipment will include essential medical devices, test equipment, IT, telecoms, industrial controls etc., that are essential for health, environmental protection and manufacturing businesses in the EU.</w:t>
      </w:r>
    </w:p>
    <w:p w14:paraId="14C1A565" w14:textId="77777777" w:rsidR="00AC14CC" w:rsidRPr="00BC208C" w:rsidRDefault="00AC14CC" w:rsidP="00AC14CC">
      <w:pPr>
        <w:pStyle w:val="Heading1"/>
        <w:rPr>
          <w:lang w:val="en-GB"/>
        </w:rPr>
      </w:pPr>
      <w:r>
        <w:rPr>
          <w:lang w:val="en-GB"/>
        </w:rPr>
        <w:lastRenderedPageBreak/>
        <w:t xml:space="preserve">Clarification </w:t>
      </w:r>
      <w:r w:rsidRPr="00BC208C">
        <w:rPr>
          <w:lang w:val="en-GB"/>
        </w:rPr>
        <w:t xml:space="preserve">Questions </w:t>
      </w:r>
    </w:p>
    <w:p w14:paraId="63F2DA7F" w14:textId="77777777" w:rsidR="00AC14CC" w:rsidRDefault="00AC14CC" w:rsidP="00AC14CC">
      <w:pPr>
        <w:pStyle w:val="Default"/>
        <w:numPr>
          <w:ilvl w:val="0"/>
          <w:numId w:val="28"/>
        </w:numPr>
        <w:spacing w:after="180" w:line="280" w:lineRule="exact"/>
        <w:rPr>
          <w:sz w:val="22"/>
          <w:szCs w:val="22"/>
        </w:rPr>
      </w:pPr>
      <w:r>
        <w:rPr>
          <w:sz w:val="22"/>
          <w:szCs w:val="22"/>
        </w:rPr>
        <w:t xml:space="preserve">Though a precise estimation of the amount of Pb entering the EU market through this exemption is explained not to be possible, please provide as a minimum a rough range to clarify if the amounts range in a few kg, a few tonnes or more. </w:t>
      </w:r>
      <w:r>
        <w:rPr>
          <w:b/>
          <w:bCs/>
          <w:color w:val="00B0F0"/>
          <w:sz w:val="22"/>
          <w:szCs w:val="22"/>
        </w:rPr>
        <w:t>Less than</w:t>
      </w:r>
      <w:r w:rsidRPr="00064951">
        <w:rPr>
          <w:b/>
          <w:bCs/>
          <w:color w:val="00B0F0"/>
          <w:sz w:val="22"/>
          <w:szCs w:val="22"/>
        </w:rPr>
        <w:t xml:space="preserve"> </w:t>
      </w:r>
      <w:r>
        <w:rPr>
          <w:b/>
          <w:bCs/>
          <w:color w:val="00B0F0"/>
          <w:sz w:val="22"/>
          <w:szCs w:val="22"/>
        </w:rPr>
        <w:t>10</w:t>
      </w:r>
      <w:r w:rsidRPr="00064951">
        <w:rPr>
          <w:b/>
          <w:bCs/>
          <w:color w:val="00B0F0"/>
          <w:sz w:val="22"/>
          <w:szCs w:val="22"/>
        </w:rPr>
        <w:t xml:space="preserve"> kg</w:t>
      </w:r>
      <w:r>
        <w:rPr>
          <w:b/>
          <w:bCs/>
          <w:color w:val="00B0F0"/>
          <w:sz w:val="22"/>
          <w:szCs w:val="22"/>
        </w:rPr>
        <w:t xml:space="preserve">/yr of Pb element present into the glass frits and lead monoxide (both present in inks composition) </w:t>
      </w:r>
      <w:r w:rsidRPr="00064951">
        <w:rPr>
          <w:b/>
          <w:bCs/>
          <w:color w:val="00B0F0"/>
          <w:sz w:val="22"/>
          <w:szCs w:val="22"/>
        </w:rPr>
        <w:t>for Sfernice</w:t>
      </w:r>
      <w:r>
        <w:rPr>
          <w:b/>
          <w:bCs/>
          <w:color w:val="00B0F0"/>
          <w:sz w:val="22"/>
          <w:szCs w:val="22"/>
        </w:rPr>
        <w:t xml:space="preserve"> Potentiometers &amp; Trimmers department.</w:t>
      </w:r>
    </w:p>
    <w:p w14:paraId="76B52CED" w14:textId="77777777" w:rsidR="00AC14CC" w:rsidRPr="00F54EE1" w:rsidRDefault="00AC14CC" w:rsidP="00AC14CC">
      <w:pPr>
        <w:pStyle w:val="Default"/>
        <w:numPr>
          <w:ilvl w:val="0"/>
          <w:numId w:val="28"/>
        </w:numPr>
        <w:spacing w:after="180" w:line="280" w:lineRule="exact"/>
        <w:rPr>
          <w:sz w:val="22"/>
          <w:szCs w:val="22"/>
        </w:rPr>
      </w:pPr>
      <w:r>
        <w:rPr>
          <w:sz w:val="22"/>
          <w:szCs w:val="22"/>
        </w:rPr>
        <w:t>Are all the characteristics detailed under Section 1.3 above (or under pg. 10 of your application) of relevance to substitutes for this application? Please provide measurable parameters for these characteristics to clarify in relation to what minimum performance substitutes are to be measured for comparability.</w:t>
      </w:r>
      <w:r w:rsidRPr="00F54EE1">
        <w:rPr>
          <w:b/>
          <w:bCs/>
          <w:color w:val="00B0F0"/>
          <w:sz w:val="22"/>
          <w:szCs w:val="22"/>
        </w:rPr>
        <w:t xml:space="preserve"> </w:t>
      </w:r>
      <w:r>
        <w:rPr>
          <w:b/>
          <w:bCs/>
          <w:color w:val="00B0F0"/>
          <w:sz w:val="22"/>
          <w:szCs w:val="22"/>
        </w:rPr>
        <w:t>The main parameters demonstrating the quality of a potentiometer are as follows :</w:t>
      </w:r>
    </w:p>
    <w:p w14:paraId="1F89646E" w14:textId="77777777" w:rsidR="00AC14CC" w:rsidRPr="00F54EE1" w:rsidRDefault="00AC14CC" w:rsidP="00AC14CC">
      <w:pPr>
        <w:pStyle w:val="Default"/>
        <w:numPr>
          <w:ilvl w:val="0"/>
          <w:numId w:val="29"/>
        </w:numPr>
        <w:spacing w:after="180" w:line="280" w:lineRule="exact"/>
        <w:rPr>
          <w:sz w:val="22"/>
          <w:szCs w:val="22"/>
        </w:rPr>
      </w:pPr>
      <w:r>
        <w:rPr>
          <w:b/>
          <w:bCs/>
          <w:color w:val="00B0F0"/>
          <w:sz w:val="22"/>
          <w:szCs w:val="22"/>
        </w:rPr>
        <w:t>“total resistance drift percentage”;</w:t>
      </w:r>
    </w:p>
    <w:p w14:paraId="74DE8BD3" w14:textId="77777777" w:rsidR="00AC14CC" w:rsidRPr="005E774D" w:rsidRDefault="00AC14CC" w:rsidP="00AC14CC">
      <w:pPr>
        <w:pStyle w:val="Default"/>
        <w:numPr>
          <w:ilvl w:val="0"/>
          <w:numId w:val="29"/>
        </w:numPr>
        <w:spacing w:after="180" w:line="280" w:lineRule="exact"/>
        <w:rPr>
          <w:sz w:val="22"/>
          <w:szCs w:val="22"/>
        </w:rPr>
      </w:pPr>
      <w:r>
        <w:rPr>
          <w:b/>
          <w:bCs/>
          <w:color w:val="00B0F0"/>
          <w:sz w:val="22"/>
          <w:szCs w:val="22"/>
        </w:rPr>
        <w:t>“wiper-track contact resistance variation percentage”;</w:t>
      </w:r>
    </w:p>
    <w:p w14:paraId="18A722E1" w14:textId="77777777" w:rsidR="00AC14CC" w:rsidRPr="005E774D" w:rsidRDefault="00AC14CC" w:rsidP="00AC14CC">
      <w:pPr>
        <w:pStyle w:val="Default"/>
        <w:numPr>
          <w:ilvl w:val="0"/>
          <w:numId w:val="29"/>
        </w:numPr>
        <w:spacing w:after="180" w:line="280" w:lineRule="exact"/>
        <w:rPr>
          <w:sz w:val="22"/>
          <w:szCs w:val="22"/>
        </w:rPr>
      </w:pPr>
      <w:r>
        <w:rPr>
          <w:b/>
          <w:bCs/>
          <w:color w:val="00B0F0"/>
          <w:sz w:val="22"/>
          <w:szCs w:val="22"/>
        </w:rPr>
        <w:t>“percentage of the maximum wiper-track contact resistance”</w:t>
      </w:r>
    </w:p>
    <w:p w14:paraId="5EF1C3B7" w14:textId="4F61AD22" w:rsidR="00AC14CC" w:rsidRDefault="00AC14CC" w:rsidP="00AC14CC">
      <w:pPr>
        <w:pStyle w:val="Default"/>
        <w:numPr>
          <w:ilvl w:val="0"/>
          <w:numId w:val="29"/>
        </w:numPr>
        <w:spacing w:after="180" w:line="280" w:lineRule="exact"/>
        <w:rPr>
          <w:sz w:val="22"/>
          <w:szCs w:val="22"/>
        </w:rPr>
      </w:pPr>
      <w:r>
        <w:rPr>
          <w:b/>
          <w:bCs/>
          <w:color w:val="00B0F0"/>
          <w:sz w:val="22"/>
          <w:szCs w:val="22"/>
        </w:rPr>
        <w:t>=&gt; all of these three parameters to be measured during tests. Among them: mechanical endurance, electrical endurance, thermal shock cycles.</w:t>
      </w:r>
    </w:p>
    <w:p w14:paraId="7BEE233C" w14:textId="77777777" w:rsidR="00AC14CC" w:rsidRPr="005E774D" w:rsidRDefault="00AC14CC" w:rsidP="00AC14CC">
      <w:pPr>
        <w:pStyle w:val="Default"/>
        <w:numPr>
          <w:ilvl w:val="0"/>
          <w:numId w:val="28"/>
        </w:numPr>
        <w:spacing w:after="180" w:line="280" w:lineRule="exact"/>
        <w:rPr>
          <w:b/>
          <w:bCs/>
          <w:color w:val="00B0F0"/>
          <w:sz w:val="22"/>
          <w:szCs w:val="22"/>
        </w:rPr>
      </w:pPr>
      <w:r>
        <w:rPr>
          <w:sz w:val="22"/>
          <w:szCs w:val="22"/>
        </w:rPr>
        <w:t xml:space="preserve">You refer to lead based cermet trimmers not being sensitive to </w:t>
      </w:r>
      <w:r w:rsidRPr="004E6965">
        <w:rPr>
          <w:sz w:val="22"/>
          <w:szCs w:val="22"/>
        </w:rPr>
        <w:t>Electrostatic Discharge</w:t>
      </w:r>
      <w:r>
        <w:rPr>
          <w:sz w:val="22"/>
          <w:szCs w:val="22"/>
        </w:rPr>
        <w:t xml:space="preserve">, “unlike some other types”. Please clarify what other components are referred to and how they perform in comparison with </w:t>
      </w:r>
      <w:r w:rsidRPr="004E6965">
        <w:rPr>
          <w:sz w:val="22"/>
          <w:szCs w:val="22"/>
        </w:rPr>
        <w:t>cermet trimmers</w:t>
      </w:r>
      <w:r>
        <w:rPr>
          <w:sz w:val="22"/>
          <w:szCs w:val="22"/>
        </w:rPr>
        <w:t xml:space="preserve">. </w:t>
      </w:r>
      <w:r w:rsidRPr="005E774D">
        <w:rPr>
          <w:b/>
          <w:bCs/>
          <w:color w:val="00B0F0"/>
          <w:sz w:val="22"/>
          <w:szCs w:val="22"/>
        </w:rPr>
        <w:t xml:space="preserve">Potentiometers </w:t>
      </w:r>
      <w:r>
        <w:rPr>
          <w:b/>
          <w:bCs/>
          <w:color w:val="00B0F0"/>
          <w:sz w:val="22"/>
          <w:szCs w:val="22"/>
        </w:rPr>
        <w:t xml:space="preserve">made with CerMet ink that </w:t>
      </w:r>
      <w:r w:rsidRPr="005E774D">
        <w:rPr>
          <w:b/>
          <w:bCs/>
          <w:color w:val="00B0F0"/>
          <w:sz w:val="22"/>
          <w:szCs w:val="22"/>
        </w:rPr>
        <w:t xml:space="preserve">are less ESD-sensitive </w:t>
      </w:r>
      <w:r>
        <w:rPr>
          <w:b/>
          <w:bCs/>
          <w:color w:val="00B0F0"/>
          <w:sz w:val="22"/>
          <w:szCs w:val="22"/>
        </w:rPr>
        <w:t>than potentiometers made with a carcer ink</w:t>
      </w:r>
      <w:r w:rsidRPr="005E774D">
        <w:rPr>
          <w:b/>
          <w:bCs/>
          <w:color w:val="00B0F0"/>
          <w:sz w:val="22"/>
          <w:szCs w:val="22"/>
        </w:rPr>
        <w:t>.</w:t>
      </w:r>
      <w:r>
        <w:rPr>
          <w:b/>
          <w:bCs/>
          <w:color w:val="00B0F0"/>
          <w:sz w:val="22"/>
          <w:szCs w:val="22"/>
        </w:rPr>
        <w:t xml:space="preserve"> It has been shown that a couple of kilovolt can be applied without causing functional damage.</w:t>
      </w:r>
    </w:p>
    <w:p w14:paraId="79CABA3E" w14:textId="77777777" w:rsidR="00AC14CC" w:rsidRDefault="00AC14CC" w:rsidP="00AC14CC">
      <w:pPr>
        <w:pStyle w:val="Default"/>
        <w:numPr>
          <w:ilvl w:val="0"/>
          <w:numId w:val="28"/>
        </w:numPr>
        <w:spacing w:after="180" w:line="280" w:lineRule="exact"/>
        <w:rPr>
          <w:sz w:val="22"/>
          <w:szCs w:val="22"/>
        </w:rPr>
      </w:pPr>
      <w:r>
        <w:rPr>
          <w:sz w:val="22"/>
          <w:szCs w:val="22"/>
        </w:rPr>
        <w:t xml:space="preserve">You refer to lead based cermet trimmers not </w:t>
      </w:r>
      <w:r w:rsidRPr="004E6965">
        <w:rPr>
          <w:sz w:val="22"/>
          <w:szCs w:val="22"/>
        </w:rPr>
        <w:t>need</w:t>
      </w:r>
      <w:r>
        <w:rPr>
          <w:sz w:val="22"/>
          <w:szCs w:val="22"/>
        </w:rPr>
        <w:t>ing</w:t>
      </w:r>
      <w:r w:rsidRPr="004E6965">
        <w:rPr>
          <w:sz w:val="22"/>
          <w:szCs w:val="22"/>
        </w:rPr>
        <w:t xml:space="preserve"> reverse polarity or surge protection</w:t>
      </w:r>
      <w:r>
        <w:rPr>
          <w:sz w:val="22"/>
          <w:szCs w:val="22"/>
        </w:rPr>
        <w:t xml:space="preserve">, “unlike some other types”. Please clarify what other components are referred to and how they perform in comparison with </w:t>
      </w:r>
      <w:r w:rsidRPr="004E6965">
        <w:rPr>
          <w:sz w:val="22"/>
          <w:szCs w:val="22"/>
        </w:rPr>
        <w:t>cermet trimmers</w:t>
      </w:r>
      <w:r>
        <w:rPr>
          <w:sz w:val="22"/>
          <w:szCs w:val="22"/>
        </w:rPr>
        <w:t>.</w:t>
      </w:r>
      <w:r w:rsidRPr="008318CC">
        <w:rPr>
          <w:b/>
          <w:bCs/>
          <w:color w:val="00B0F0"/>
          <w:sz w:val="22"/>
          <w:szCs w:val="22"/>
        </w:rPr>
        <w:t xml:space="preserve"> </w:t>
      </w:r>
      <w:r>
        <w:rPr>
          <w:b/>
          <w:bCs/>
          <w:color w:val="00B0F0"/>
          <w:sz w:val="22"/>
          <w:szCs w:val="22"/>
        </w:rPr>
        <w:t>Yes indeed. Please, pay attention that “surtension” should be a peak (not long-term)</w:t>
      </w:r>
    </w:p>
    <w:p w14:paraId="7157C9B1" w14:textId="53E92660" w:rsidR="00AC14CC" w:rsidRDefault="00AC14CC" w:rsidP="00AC14CC">
      <w:pPr>
        <w:pStyle w:val="Default"/>
        <w:numPr>
          <w:ilvl w:val="0"/>
          <w:numId w:val="28"/>
        </w:numPr>
        <w:spacing w:after="180" w:line="280" w:lineRule="exact"/>
        <w:rPr>
          <w:sz w:val="22"/>
          <w:szCs w:val="22"/>
        </w:rPr>
      </w:pPr>
      <w:r w:rsidRPr="00C52105">
        <w:rPr>
          <w:sz w:val="22"/>
          <w:szCs w:val="22"/>
        </w:rPr>
        <w:t>Please provide illustrations of the comparative lifetimes and the comparative electric</w:t>
      </w:r>
      <w:r>
        <w:rPr>
          <w:sz w:val="22"/>
          <w:szCs w:val="22"/>
        </w:rPr>
        <w:t>a</w:t>
      </w:r>
      <w:r w:rsidRPr="00C52105">
        <w:rPr>
          <w:sz w:val="22"/>
          <w:szCs w:val="22"/>
        </w:rPr>
        <w:t>l noise of lead</w:t>
      </w:r>
      <w:r>
        <w:rPr>
          <w:sz w:val="22"/>
          <w:szCs w:val="22"/>
        </w:rPr>
        <w:t>-</w:t>
      </w:r>
      <w:r w:rsidRPr="00C52105">
        <w:rPr>
          <w:sz w:val="22"/>
          <w:szCs w:val="22"/>
        </w:rPr>
        <w:t>based and lead</w:t>
      </w:r>
      <w:r>
        <w:rPr>
          <w:sz w:val="22"/>
          <w:szCs w:val="22"/>
        </w:rPr>
        <w:t>-</w:t>
      </w:r>
      <w:r w:rsidRPr="00C52105">
        <w:rPr>
          <w:sz w:val="22"/>
          <w:szCs w:val="22"/>
        </w:rPr>
        <w:t>free articles.</w:t>
      </w:r>
      <w:r w:rsidRPr="00AA1195">
        <w:rPr>
          <w:b/>
          <w:bCs/>
          <w:color w:val="FF0000"/>
          <w:sz w:val="22"/>
          <w:szCs w:val="22"/>
        </w:rPr>
        <w:t xml:space="preserve"> </w:t>
      </w:r>
      <w:r w:rsidR="00B715EC">
        <w:rPr>
          <w:b/>
          <w:bCs/>
          <w:color w:val="00B0F0"/>
          <w:sz w:val="22"/>
          <w:szCs w:val="22"/>
        </w:rPr>
        <w:t>Information not available.</w:t>
      </w:r>
    </w:p>
    <w:p w14:paraId="4FE17E2A" w14:textId="77777777" w:rsidR="00AC14CC" w:rsidRPr="003B444E" w:rsidRDefault="00AC14CC" w:rsidP="00AC14CC">
      <w:pPr>
        <w:pStyle w:val="Default"/>
        <w:numPr>
          <w:ilvl w:val="0"/>
          <w:numId w:val="28"/>
        </w:numPr>
        <w:spacing w:line="280" w:lineRule="exact"/>
        <w:rPr>
          <w:sz w:val="22"/>
          <w:szCs w:val="22"/>
        </w:rPr>
      </w:pPr>
      <w:r w:rsidRPr="000712FA">
        <w:rPr>
          <w:sz w:val="22"/>
          <w:szCs w:val="22"/>
        </w:rPr>
        <w:t>Very little detail is provided on the alternative technologies: “Conductive plastic inks; Other technology (optic, magnetic, digital)</w:t>
      </w:r>
      <w:r>
        <w:rPr>
          <w:sz w:val="22"/>
          <w:szCs w:val="22"/>
        </w:rPr>
        <w:t xml:space="preserve">” – please explain what the current status is of these in relation to potential substitution and why these technologies could not eliminate some or all of the cermet potentiometer application range. </w:t>
      </w:r>
    </w:p>
    <w:p w14:paraId="18B1FCA2" w14:textId="77777777" w:rsidR="00AC14CC" w:rsidRPr="003B444E" w:rsidRDefault="00AC14CC" w:rsidP="00AC14CC">
      <w:pPr>
        <w:pStyle w:val="Default"/>
        <w:spacing w:line="280" w:lineRule="exact"/>
        <w:ind w:left="720"/>
        <w:rPr>
          <w:color w:val="00B0F0"/>
          <w:sz w:val="22"/>
          <w:szCs w:val="22"/>
        </w:rPr>
      </w:pPr>
      <w:r>
        <w:rPr>
          <w:b/>
          <w:bCs/>
          <w:color w:val="00B0F0"/>
          <w:sz w:val="22"/>
          <w:szCs w:val="22"/>
        </w:rPr>
        <w:t>Some</w:t>
      </w:r>
      <w:r w:rsidRPr="003B444E">
        <w:rPr>
          <w:b/>
          <w:bCs/>
          <w:color w:val="00B0F0"/>
          <w:sz w:val="22"/>
          <w:szCs w:val="22"/>
        </w:rPr>
        <w:t xml:space="preserve"> fields such as aeronautics are rather conservative. </w:t>
      </w:r>
      <w:r>
        <w:rPr>
          <w:b/>
          <w:bCs/>
          <w:color w:val="00B0F0"/>
          <w:sz w:val="22"/>
          <w:szCs w:val="22"/>
        </w:rPr>
        <w:t>To have in mind</w:t>
      </w:r>
      <w:r w:rsidRPr="003B444E">
        <w:rPr>
          <w:b/>
          <w:bCs/>
          <w:color w:val="00B0F0"/>
          <w:sz w:val="22"/>
          <w:szCs w:val="22"/>
        </w:rPr>
        <w:t xml:space="preserve"> that if they show interest in a new technology, it would take them several years to start introducing </w:t>
      </w:r>
      <w:r>
        <w:rPr>
          <w:b/>
          <w:bCs/>
          <w:color w:val="00B0F0"/>
          <w:sz w:val="22"/>
          <w:szCs w:val="22"/>
        </w:rPr>
        <w:t>it</w:t>
      </w:r>
      <w:r w:rsidRPr="003B444E">
        <w:rPr>
          <w:b/>
          <w:bCs/>
          <w:color w:val="00B0F0"/>
          <w:sz w:val="22"/>
          <w:szCs w:val="22"/>
        </w:rPr>
        <w:t xml:space="preserve"> to their planes.</w:t>
      </w:r>
    </w:p>
    <w:p w14:paraId="7F35917D" w14:textId="77777777" w:rsidR="00AC14CC" w:rsidRDefault="00AC14CC" w:rsidP="00AC14CC">
      <w:pPr>
        <w:pStyle w:val="Default"/>
        <w:spacing w:line="280" w:lineRule="exact"/>
        <w:ind w:left="720"/>
        <w:rPr>
          <w:sz w:val="22"/>
          <w:szCs w:val="22"/>
        </w:rPr>
      </w:pPr>
    </w:p>
    <w:p w14:paraId="451B62EB" w14:textId="77777777" w:rsidR="00AC14CC" w:rsidRDefault="00AC14CC" w:rsidP="00AC14CC">
      <w:pPr>
        <w:pStyle w:val="Default"/>
        <w:numPr>
          <w:ilvl w:val="0"/>
          <w:numId w:val="28"/>
        </w:numPr>
        <w:spacing w:after="180" w:line="280" w:lineRule="exact"/>
        <w:rPr>
          <w:sz w:val="22"/>
          <w:szCs w:val="22"/>
        </w:rPr>
      </w:pPr>
      <w:r w:rsidRPr="00987836">
        <w:rPr>
          <w:sz w:val="22"/>
          <w:szCs w:val="22"/>
        </w:rPr>
        <w:t xml:space="preserve">Potentiometers are also mentioned in the application for Ex. 7(c)-I. This exemption excludes applications covered by Ex. 34 from its scope. Please explain if applications covered by this exemption could in theory be covered </w:t>
      </w:r>
      <w:r>
        <w:rPr>
          <w:sz w:val="22"/>
          <w:szCs w:val="22"/>
        </w:rPr>
        <w:t>b</w:t>
      </w:r>
      <w:r w:rsidRPr="00987836">
        <w:rPr>
          <w:sz w:val="22"/>
          <w:szCs w:val="22"/>
        </w:rPr>
        <w:t>y Ex. 7(c)-I for “Electrical and electronic components containing lead in a glass or ceramic other than dielectric ceramic in capacitors, e.g. piezoelectronic devices, or in a glass or ceramic matrix compound” an why these exemptions should not be merged, with Ex. 3</w:t>
      </w:r>
      <w:r>
        <w:rPr>
          <w:sz w:val="22"/>
          <w:szCs w:val="22"/>
        </w:rPr>
        <w:t>4</w:t>
      </w:r>
      <w:r w:rsidRPr="00987836">
        <w:rPr>
          <w:sz w:val="22"/>
          <w:szCs w:val="22"/>
        </w:rPr>
        <w:t xml:space="preserve"> appearing as a separate item of Ex. 7(c)-I.</w:t>
      </w:r>
    </w:p>
    <w:p w14:paraId="46AEAA9C" w14:textId="77777777" w:rsidR="00AC14CC" w:rsidRPr="00F76C79" w:rsidRDefault="00AC14CC" w:rsidP="00AC14CC">
      <w:pPr>
        <w:pStyle w:val="Default"/>
        <w:spacing w:after="180" w:line="280" w:lineRule="exact"/>
        <w:ind w:left="720"/>
        <w:rPr>
          <w:b/>
          <w:bCs/>
          <w:i/>
          <w:iCs/>
          <w:color w:val="00B0F0"/>
          <w:sz w:val="22"/>
          <w:szCs w:val="22"/>
        </w:rPr>
      </w:pPr>
      <w:r w:rsidRPr="00F76C79">
        <w:rPr>
          <w:b/>
          <w:bCs/>
          <w:color w:val="00B0F0"/>
          <w:sz w:val="22"/>
          <w:szCs w:val="22"/>
        </w:rPr>
        <w:lastRenderedPageBreak/>
        <w:t xml:space="preserve">Exemption N°34 </w:t>
      </w:r>
      <w:r>
        <w:rPr>
          <w:b/>
          <w:bCs/>
          <w:color w:val="00B0F0"/>
          <w:sz w:val="22"/>
          <w:szCs w:val="22"/>
        </w:rPr>
        <w:t>was</w:t>
      </w:r>
      <w:r w:rsidRPr="00F76C79">
        <w:rPr>
          <w:b/>
          <w:bCs/>
          <w:color w:val="00B0F0"/>
          <w:sz w:val="22"/>
          <w:szCs w:val="22"/>
        </w:rPr>
        <w:t xml:space="preserve"> especially created </w:t>
      </w:r>
      <w:r>
        <w:rPr>
          <w:b/>
          <w:bCs/>
          <w:color w:val="00B0F0"/>
          <w:sz w:val="22"/>
          <w:szCs w:val="22"/>
        </w:rPr>
        <w:t xml:space="preserve">a few years ago </w:t>
      </w:r>
      <w:r w:rsidRPr="00F76C79">
        <w:rPr>
          <w:b/>
          <w:bCs/>
          <w:color w:val="00B0F0"/>
          <w:sz w:val="22"/>
          <w:szCs w:val="22"/>
        </w:rPr>
        <w:t>for cermet potentiometers</w:t>
      </w:r>
      <w:r>
        <w:rPr>
          <w:b/>
          <w:bCs/>
          <w:color w:val="00B0F0"/>
          <w:sz w:val="22"/>
          <w:szCs w:val="22"/>
        </w:rPr>
        <w:t xml:space="preserve"> and trimmers</w:t>
      </w:r>
      <w:r w:rsidRPr="00F76C79">
        <w:rPr>
          <w:b/>
          <w:bCs/>
          <w:color w:val="00B0F0"/>
          <w:sz w:val="22"/>
          <w:szCs w:val="22"/>
        </w:rPr>
        <w:t xml:space="preserve"> : </w:t>
      </w:r>
      <w:r w:rsidRPr="00F76C79">
        <w:rPr>
          <w:b/>
          <w:bCs/>
          <w:i/>
          <w:iCs/>
          <w:color w:val="00B0F0"/>
          <w:sz w:val="22"/>
          <w:szCs w:val="22"/>
        </w:rPr>
        <w:t>"Lead in cermet-based trimmer potentiometer elements"</w:t>
      </w:r>
    </w:p>
    <w:p w14:paraId="35D40953" w14:textId="77777777" w:rsidR="00AC14CC" w:rsidRDefault="00AC14CC" w:rsidP="00AC14CC">
      <w:pPr>
        <w:pStyle w:val="Default"/>
        <w:spacing w:after="180" w:line="280" w:lineRule="exact"/>
        <w:rPr>
          <w:sz w:val="22"/>
          <w:szCs w:val="22"/>
        </w:rPr>
      </w:pPr>
    </w:p>
    <w:p w14:paraId="22768926" w14:textId="77777777" w:rsidR="00AC14CC" w:rsidRDefault="00AC14CC" w:rsidP="00AC14CC">
      <w:pPr>
        <w:pStyle w:val="Default"/>
        <w:spacing w:after="180" w:line="280" w:lineRule="exact"/>
        <w:rPr>
          <w:sz w:val="22"/>
          <w:szCs w:val="22"/>
        </w:rPr>
      </w:pPr>
    </w:p>
    <w:p w14:paraId="38784209" w14:textId="77777777" w:rsidR="00AC14CC" w:rsidRPr="00EC72FC" w:rsidRDefault="00AC14CC" w:rsidP="00AC14CC">
      <w:pPr>
        <w:pStyle w:val="Default"/>
        <w:spacing w:after="180" w:line="280" w:lineRule="exact"/>
        <w:rPr>
          <w:sz w:val="22"/>
          <w:szCs w:val="22"/>
        </w:rPr>
      </w:pPr>
    </w:p>
    <w:p w14:paraId="788A14D4" w14:textId="77777777" w:rsidR="00AC14CC" w:rsidRPr="00BC208C" w:rsidRDefault="00AC14CC" w:rsidP="00AC14CC">
      <w:pPr>
        <w:suppressAutoHyphens/>
        <w:spacing w:after="200" w:line="276" w:lineRule="auto"/>
        <w:ind w:left="360"/>
        <w:rPr>
          <w:b/>
          <w:lang w:val="en-GB"/>
        </w:rPr>
      </w:pPr>
      <w:r w:rsidRPr="00BC208C">
        <w:rPr>
          <w:b/>
          <w:lang w:val="en-GB"/>
        </w:rPr>
        <w:t>In case parts of your contribution are confidential, please provide your contribution in two versions (public /confidential). Please also note, however, that requested exemptions cannot be granted based on confidential information!</w:t>
      </w:r>
    </w:p>
    <w:p w14:paraId="644E06BE" w14:textId="77777777" w:rsidR="00AC14CC" w:rsidRDefault="00AC14CC" w:rsidP="00AC14CC">
      <w:pPr>
        <w:suppressAutoHyphens/>
        <w:spacing w:after="200" w:line="276" w:lineRule="auto"/>
        <w:ind w:left="360"/>
        <w:rPr>
          <w:b/>
          <w:lang w:val="en-GB"/>
        </w:rPr>
      </w:pPr>
      <w:r w:rsidRPr="00BC208C">
        <w:rPr>
          <w:b/>
          <w:lang w:val="en-GB"/>
        </w:rPr>
        <w:t>Finally, please do not forget to provide your contact details (Name, Organisation, e-mail and phone number) so that Oeko-Institut can contact you in case there are questions concerning your contribution.</w:t>
      </w:r>
    </w:p>
    <w:p w14:paraId="46008A00" w14:textId="6D259C84" w:rsidR="002071DE" w:rsidRDefault="002071DE" w:rsidP="002071DE">
      <w:pPr>
        <w:pStyle w:val="berschrift1oNum"/>
        <w:rPr>
          <w:lang w:val="en-GB"/>
        </w:rPr>
      </w:pPr>
      <w:r>
        <w:rPr>
          <w:lang w:val="en-GB"/>
        </w:rPr>
        <w:t>References</w:t>
      </w:r>
    </w:p>
    <w:sdt>
      <w:sdtPr>
        <w:rPr>
          <w:lang w:val="en-GB"/>
        </w:rPr>
        <w:tag w:val="CitaviBibliography"/>
        <w:id w:val="-56548543"/>
        <w:placeholder>
          <w:docPart w:val="DefaultPlaceholder_-1854013440"/>
        </w:placeholder>
      </w:sdtPr>
      <w:sdtEndPr/>
      <w:sdtContent>
        <w:p w14:paraId="4BF8F4A4" w14:textId="77777777" w:rsidR="002071DE" w:rsidRDefault="002E1C9C" w:rsidP="002071DE">
          <w:pPr>
            <w:pStyle w:val="CitaviBibliographyEntry"/>
            <w:rPr>
              <w:lang w:val="en-GB"/>
            </w:rPr>
          </w:pPr>
          <w:r>
            <w:rPr>
              <w:lang w:val="en-GB"/>
            </w:rPr>
            <w:fldChar w:fldCharType="begin"/>
          </w:r>
          <w:r>
            <w:rPr>
              <w:lang w:val="en-GB"/>
            </w:rPr>
            <w:instrText>ADDIN CitaviBibliography</w:instrText>
          </w:r>
          <w:r>
            <w:rPr>
              <w:lang w:val="en-GB"/>
            </w:rPr>
            <w:fldChar w:fldCharType="separate"/>
          </w:r>
          <w:bookmarkStart w:id="1" w:name="_CTVL001003b5cd2d7234b6bb05c776ea62d784a"/>
          <w:r w:rsidR="002071DE">
            <w:rPr>
              <w:lang w:val="en-GB"/>
            </w:rPr>
            <w:t>RoHS Umbrella Industry Project (ed.) (2020a): Umbrella Project. Exemption Request Form - Exemption #34 - Categories 11, 9 Oct 2020.</w:t>
          </w:r>
        </w:p>
        <w:p w14:paraId="0A157792" w14:textId="28CE0FD8" w:rsidR="002E1C9C" w:rsidRDefault="002071DE" w:rsidP="002071DE">
          <w:pPr>
            <w:pStyle w:val="CitaviBibliographyEntry"/>
            <w:rPr>
              <w:lang w:val="en-GB"/>
            </w:rPr>
          </w:pPr>
          <w:bookmarkStart w:id="2" w:name="_CTVL00144f3e143b0f8422db4fcd04f0c62595c"/>
          <w:bookmarkEnd w:id="1"/>
          <w:r>
            <w:rPr>
              <w:lang w:val="en-GB"/>
            </w:rPr>
            <w:t>RoHS Umbrella Industry Project (ed.) (2020b): Umbrella Project. Exemption Request Form - Exemption #34 - Categories 1-10, 15 Jan 2020</w:t>
          </w:r>
          <w:bookmarkEnd w:id="2"/>
          <w:r>
            <w:rPr>
              <w:lang w:val="en-GB"/>
            </w:rPr>
            <w:t>.</w:t>
          </w:r>
          <w:r w:rsidR="002E1C9C">
            <w:rPr>
              <w:lang w:val="en-GB"/>
            </w:rPr>
            <w:fldChar w:fldCharType="end"/>
          </w:r>
        </w:p>
      </w:sdtContent>
    </w:sdt>
    <w:p w14:paraId="03C67AA2" w14:textId="77777777" w:rsidR="002E1C9C" w:rsidRPr="00BC208C" w:rsidRDefault="002E1C9C" w:rsidP="002E1C9C">
      <w:pPr>
        <w:rPr>
          <w:lang w:val="en-GB"/>
        </w:rPr>
      </w:pPr>
    </w:p>
    <w:sectPr w:rsidR="002E1C9C" w:rsidRPr="00BC208C" w:rsidSect="00617E4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134"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4E93" w14:textId="77777777" w:rsidR="00C31328" w:rsidRDefault="00C31328" w:rsidP="00325711">
      <w:pPr>
        <w:spacing w:after="0" w:line="240" w:lineRule="auto"/>
      </w:pPr>
      <w:r>
        <w:separator/>
      </w:r>
    </w:p>
  </w:endnote>
  <w:endnote w:type="continuationSeparator" w:id="0">
    <w:p w14:paraId="48BE74BE" w14:textId="77777777" w:rsidR="00C31328" w:rsidRDefault="00C31328" w:rsidP="0032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845A" w14:textId="77777777" w:rsidR="00617E4A" w:rsidRDefault="00617E4A">
    <w:pPr>
      <w:pStyle w:val="Footer"/>
    </w:pPr>
    <w:r w:rsidRPr="00A340D1">
      <w:fldChar w:fldCharType="begin"/>
    </w:r>
    <w:r w:rsidRPr="00617E4A">
      <w:instrText>PAGE   \* MERGEFORMAT</w:instrText>
    </w:r>
    <w:r w:rsidRPr="00A340D1">
      <w:fldChar w:fldCharType="separate"/>
    </w:r>
    <w:r w:rsidR="00107A3B">
      <w:rPr>
        <w:noProof/>
      </w:rPr>
      <w:t>2</w:t>
    </w:r>
    <w:r w:rsidRPr="00A340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360295"/>
      <w:docPartObj>
        <w:docPartGallery w:val="Page Numbers (Bottom of Page)"/>
        <w:docPartUnique/>
      </w:docPartObj>
    </w:sdtPr>
    <w:sdtEndPr/>
    <w:sdtContent>
      <w:p w14:paraId="2E0EECA5" w14:textId="77777777" w:rsidR="00851E80" w:rsidRDefault="00851E80">
        <w:pPr>
          <w:pStyle w:val="Footer"/>
          <w:jc w:val="right"/>
        </w:pPr>
        <w:r w:rsidRPr="005360A9">
          <w:rPr>
            <w:szCs w:val="20"/>
          </w:rPr>
          <w:fldChar w:fldCharType="begin"/>
        </w:r>
        <w:r w:rsidRPr="005360A9">
          <w:rPr>
            <w:szCs w:val="20"/>
          </w:rPr>
          <w:instrText>PAGE   \* MERGEFORMAT</w:instrText>
        </w:r>
        <w:r w:rsidRPr="005360A9">
          <w:rPr>
            <w:szCs w:val="20"/>
          </w:rPr>
          <w:fldChar w:fldCharType="separate"/>
        </w:r>
        <w:r w:rsidR="00107A3B">
          <w:rPr>
            <w:noProof/>
            <w:szCs w:val="20"/>
          </w:rPr>
          <w:t>3</w:t>
        </w:r>
        <w:r w:rsidRPr="005360A9">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B636" w14:textId="77777777" w:rsidR="007C5F5B" w:rsidRPr="006A43E3" w:rsidRDefault="007C5F5B" w:rsidP="006A43E3">
    <w:pPr>
      <w:pStyle w:val="Footer"/>
      <w:tabs>
        <w:tab w:val="clear" w:pos="4536"/>
        <w:tab w:val="left" w:pos="1134"/>
      </w:tabs>
      <w:jc w:val="right"/>
      <w:rPr>
        <w:vanish/>
      </w:rPr>
    </w:pPr>
    <w:r w:rsidRPr="00A340D1">
      <w:fldChar w:fldCharType="begin"/>
    </w:r>
    <w:r w:rsidRPr="00617E4A">
      <w:instrText>PAGE   \* MERGEFORMAT</w:instrText>
    </w:r>
    <w:r w:rsidRPr="00A340D1">
      <w:fldChar w:fldCharType="separate"/>
    </w:r>
    <w:r w:rsidR="00107A3B">
      <w:rPr>
        <w:noProof/>
      </w:rPr>
      <w:t>1</w:t>
    </w:r>
    <w:r w:rsidRPr="00A340D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2713" w14:textId="77777777" w:rsidR="00C31328" w:rsidRPr="00BC2281" w:rsidRDefault="00C31328" w:rsidP="00BC2281">
      <w:pPr>
        <w:pStyle w:val="Footer"/>
      </w:pPr>
      <w:r>
        <w:separator/>
      </w:r>
    </w:p>
  </w:footnote>
  <w:footnote w:type="continuationSeparator" w:id="0">
    <w:p w14:paraId="74DADC1D" w14:textId="77777777" w:rsidR="00C31328" w:rsidRPr="00A30515" w:rsidRDefault="00C31328" w:rsidP="00325711">
      <w:pPr>
        <w:spacing w:after="0" w:line="240" w:lineRule="auto"/>
        <w:rPr>
          <w:sz w:val="18"/>
        </w:rPr>
      </w:pPr>
      <w:r w:rsidRPr="00A30515">
        <w:rPr>
          <w:sz w:val="18"/>
        </w:rPr>
        <w:continuationSeparator/>
      </w:r>
    </w:p>
  </w:footnote>
  <w:footnote w:id="1">
    <w:p w14:paraId="4F515CD4" w14:textId="7A23F1A4" w:rsidR="00D3407F" w:rsidRPr="00D90C29" w:rsidRDefault="00D3407F" w:rsidP="00D90C29">
      <w:pPr>
        <w:pStyle w:val="FootnoteText"/>
        <w:rPr>
          <w:lang w:val="en-GB"/>
        </w:rPr>
      </w:pPr>
      <w:r w:rsidRPr="00D90C29">
        <w:rPr>
          <w:rStyle w:val="FootnoteReference"/>
          <w:lang w:val="en-GB"/>
        </w:rPr>
        <w:footnoteRef/>
      </w:r>
      <w:r w:rsidRPr="00D90C29">
        <w:rPr>
          <w:lang w:val="en-GB"/>
        </w:rPr>
        <w:t xml:space="preserve"> </w:t>
      </w:r>
      <w:r w:rsidR="00D90C29" w:rsidRPr="00D90C29">
        <w:rPr>
          <w:lang w:val="en-GB"/>
        </w:rPr>
        <w:t xml:space="preserve">The contract is implemented through Framework Contract No. </w:t>
      </w:r>
      <w:r w:rsidR="00A8642D" w:rsidRPr="00A8642D">
        <w:rPr>
          <w:lang w:val="en-GB"/>
        </w:rPr>
        <w:t>ENV.B.3/FRA/2019/0017</w:t>
      </w:r>
      <w:r w:rsidR="00D90C29" w:rsidRPr="00D90C29">
        <w:rPr>
          <w:lang w:val="en-GB"/>
        </w:rPr>
        <w:t xml:space="preserve">, led by </w:t>
      </w:r>
      <w:r w:rsidR="00A8642D" w:rsidRPr="00A8642D">
        <w:rPr>
          <w:lang w:val="en-GB"/>
        </w:rPr>
        <w:t>Ramboll Deutschland GmbH</w:t>
      </w:r>
      <w:r w:rsidR="00D90C29" w:rsidRPr="00D90C29">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228"/>
      <w:gridCol w:w="7410"/>
    </w:tblGrid>
    <w:tr w:rsidR="00BA4EF7" w14:paraId="3B2107F5" w14:textId="77777777" w:rsidTr="00BA4EF7">
      <w:tc>
        <w:tcPr>
          <w:tcW w:w="2235" w:type="dxa"/>
        </w:tcPr>
        <w:p w14:paraId="6D11D963" w14:textId="526D3213" w:rsidR="00BA4EF7" w:rsidRDefault="00BA4EF7" w:rsidP="00BA4EF7">
          <w:pPr>
            <w:pStyle w:val="Header"/>
            <w:tabs>
              <w:tab w:val="center" w:pos="3571"/>
            </w:tabs>
          </w:pPr>
          <w:r>
            <w:rPr>
              <w:noProof/>
              <w:lang w:val="en-GB" w:eastAsia="en-GB"/>
            </w:rPr>
            <w:drawing>
              <wp:inline distT="0" distB="0" distL="0" distR="0" wp14:anchorId="5173E330" wp14:editId="4226E7AE">
                <wp:extent cx="1152000" cy="1332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4c_50_0_100_0.emf"/>
                        <pic:cNvPicPr/>
                      </pic:nvPicPr>
                      <pic:blipFill>
                        <a:blip r:embed="rId1">
                          <a:extLst>
                            <a:ext uri="{28A0092B-C50C-407E-A947-70E740481C1C}">
                              <a14:useLocalDpi xmlns:a14="http://schemas.microsoft.com/office/drawing/2010/main" val="0"/>
                            </a:ext>
                          </a:extLst>
                        </a:blip>
                        <a:stretch>
                          <a:fillRect/>
                        </a:stretch>
                      </pic:blipFill>
                      <pic:spPr>
                        <a:xfrm>
                          <a:off x="0" y="0"/>
                          <a:ext cx="1152000" cy="133200"/>
                        </a:xfrm>
                        <a:prstGeom prst="rect">
                          <a:avLst/>
                        </a:prstGeom>
                      </pic:spPr>
                    </pic:pic>
                  </a:graphicData>
                </a:graphic>
              </wp:inline>
            </w:drawing>
          </w:r>
          <w:r w:rsidR="00C601AD">
            <w:t xml:space="preserve"> </w:t>
          </w:r>
        </w:p>
      </w:tc>
      <w:tc>
        <w:tcPr>
          <w:tcW w:w="7619" w:type="dxa"/>
        </w:tcPr>
        <w:p w14:paraId="60CD9C8E" w14:textId="77777777" w:rsidR="003A024B" w:rsidRPr="00617E4A" w:rsidRDefault="003A024B" w:rsidP="00D91547">
          <w:pPr>
            <w:pStyle w:val="Header"/>
            <w:tabs>
              <w:tab w:val="center" w:pos="3571"/>
            </w:tabs>
            <w:jc w:val="right"/>
          </w:pPr>
          <w:r w:rsidRPr="003A024B">
            <w:t xml:space="preserve">Exemption </w:t>
          </w:r>
          <w:r w:rsidR="00E61A1A">
            <w:t>Review</w:t>
          </w:r>
          <w:r w:rsidR="00E61A1A">
            <w:br/>
          </w:r>
          <w:r w:rsidR="00E51457">
            <w:t xml:space="preserve">under Directive </w:t>
          </w:r>
          <w:r w:rsidR="00D91547">
            <w:t>2011</w:t>
          </w:r>
          <w:r w:rsidR="00E51457">
            <w:t>/</w:t>
          </w:r>
          <w:r w:rsidR="00D91547">
            <w:t>65</w:t>
          </w:r>
          <w:r w:rsidR="00E51457">
            <w:t>/E</w:t>
          </w:r>
          <w:r w:rsidR="00D91547">
            <w:t>U</w:t>
          </w:r>
        </w:p>
        <w:p w14:paraId="4AFBDB83" w14:textId="77777777" w:rsidR="00BA4EF7" w:rsidRDefault="00BA4EF7" w:rsidP="00617E4A">
          <w:pPr>
            <w:pStyle w:val="Header"/>
            <w:tabs>
              <w:tab w:val="center" w:pos="3571"/>
            </w:tabs>
            <w:jc w:val="right"/>
          </w:pPr>
        </w:p>
      </w:tc>
    </w:tr>
  </w:tbl>
  <w:p w14:paraId="7D3B13E6" w14:textId="77777777" w:rsidR="003A024B" w:rsidRDefault="003A02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549"/>
      <w:gridCol w:w="2089"/>
    </w:tblGrid>
    <w:tr w:rsidR="00BA4EF7" w14:paraId="0E30C4EE" w14:textId="77777777" w:rsidTr="00BA4EF7">
      <w:tc>
        <w:tcPr>
          <w:tcW w:w="7763" w:type="dxa"/>
        </w:tcPr>
        <w:p w14:paraId="21CC090F" w14:textId="6992E3D0" w:rsidR="00BA4EF7" w:rsidRPr="0032621B" w:rsidRDefault="00E61A1A" w:rsidP="00E61A1A">
          <w:pPr>
            <w:pStyle w:val="Header"/>
            <w:tabs>
              <w:tab w:val="center" w:pos="3571"/>
            </w:tabs>
            <w:rPr>
              <w:lang w:val="en-GB"/>
            </w:rPr>
          </w:pPr>
          <w:r w:rsidRPr="0032621B">
            <w:rPr>
              <w:lang w:val="en-GB"/>
            </w:rPr>
            <w:t>Exemption Review</w:t>
          </w:r>
          <w:r w:rsidRPr="0032621B">
            <w:rPr>
              <w:lang w:val="en-GB"/>
            </w:rPr>
            <w:br/>
            <w:t>under Directive 2011/65/EU</w:t>
          </w:r>
        </w:p>
      </w:tc>
      <w:tc>
        <w:tcPr>
          <w:tcW w:w="2091" w:type="dxa"/>
        </w:tcPr>
        <w:p w14:paraId="2B845154" w14:textId="77777777" w:rsidR="00BA4EF7" w:rsidRDefault="00BA4EF7" w:rsidP="00BA4EF7">
          <w:pPr>
            <w:pStyle w:val="Header"/>
            <w:tabs>
              <w:tab w:val="center" w:pos="3571"/>
            </w:tabs>
            <w:jc w:val="right"/>
          </w:pPr>
          <w:r>
            <w:rPr>
              <w:noProof/>
              <w:lang w:val="en-GB" w:eastAsia="en-GB"/>
            </w:rPr>
            <w:drawing>
              <wp:inline distT="0" distB="0" distL="0" distR="0" wp14:anchorId="55E4498C" wp14:editId="31E67101">
                <wp:extent cx="1152000" cy="133200"/>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4c_50_0_100_0.emf"/>
                        <pic:cNvPicPr/>
                      </pic:nvPicPr>
                      <pic:blipFill>
                        <a:blip r:embed="rId1">
                          <a:extLst>
                            <a:ext uri="{28A0092B-C50C-407E-A947-70E740481C1C}">
                              <a14:useLocalDpi xmlns:a14="http://schemas.microsoft.com/office/drawing/2010/main" val="0"/>
                            </a:ext>
                          </a:extLst>
                        </a:blip>
                        <a:stretch>
                          <a:fillRect/>
                        </a:stretch>
                      </pic:blipFill>
                      <pic:spPr>
                        <a:xfrm>
                          <a:off x="0" y="0"/>
                          <a:ext cx="1152000" cy="133200"/>
                        </a:xfrm>
                        <a:prstGeom prst="rect">
                          <a:avLst/>
                        </a:prstGeom>
                      </pic:spPr>
                    </pic:pic>
                  </a:graphicData>
                </a:graphic>
              </wp:inline>
            </w:drawing>
          </w:r>
        </w:p>
      </w:tc>
    </w:tr>
  </w:tbl>
  <w:p w14:paraId="7FFFA7E3" w14:textId="77777777" w:rsidR="00202AA3" w:rsidRDefault="00202AA3" w:rsidP="00331EF2">
    <w:pPr>
      <w:pStyle w:val="Header"/>
      <w:tabs>
        <w:tab w:val="center" w:pos="357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53" w:type="pct"/>
      <w:tblLook w:val="04A0" w:firstRow="1" w:lastRow="0" w:firstColumn="1" w:lastColumn="0" w:noHBand="0" w:noVBand="1"/>
    </w:tblPr>
    <w:tblGrid>
      <w:gridCol w:w="6450"/>
      <w:gridCol w:w="2905"/>
    </w:tblGrid>
    <w:tr w:rsidR="00BA4EF7" w14:paraId="6B7FCB14" w14:textId="77777777" w:rsidTr="00C601AD">
      <w:tc>
        <w:tcPr>
          <w:tcW w:w="6629" w:type="dxa"/>
        </w:tcPr>
        <w:p w14:paraId="496C0D4F" w14:textId="77777777" w:rsidR="00A663C4" w:rsidRPr="003256F4" w:rsidRDefault="00A663C4" w:rsidP="00A663C4">
          <w:pPr>
            <w:pStyle w:val="Header"/>
            <w:rPr>
              <w:szCs w:val="18"/>
              <w:lang w:val="en-GB"/>
            </w:rPr>
          </w:pPr>
          <w:r w:rsidRPr="003256F4">
            <w:rPr>
              <w:szCs w:val="18"/>
              <w:lang w:val="en-GB"/>
            </w:rPr>
            <w:t xml:space="preserve">Exemption Review </w:t>
          </w:r>
        </w:p>
        <w:p w14:paraId="51476378" w14:textId="77777777" w:rsidR="00BA4EF7" w:rsidRPr="0032621B" w:rsidRDefault="00A663C4" w:rsidP="00D3407F">
          <w:pPr>
            <w:pStyle w:val="Header"/>
            <w:rPr>
              <w:lang w:val="en-GB"/>
            </w:rPr>
          </w:pPr>
          <w:r w:rsidRPr="003256F4">
            <w:rPr>
              <w:szCs w:val="18"/>
              <w:lang w:val="en-GB"/>
            </w:rPr>
            <w:t xml:space="preserve">under Directive </w:t>
          </w:r>
          <w:r w:rsidR="00D3407F" w:rsidRPr="003256F4">
            <w:rPr>
              <w:szCs w:val="18"/>
              <w:lang w:val="en-GB"/>
            </w:rPr>
            <w:t>20</w:t>
          </w:r>
          <w:r w:rsidR="00D3407F">
            <w:rPr>
              <w:szCs w:val="18"/>
              <w:lang w:val="en-GB"/>
            </w:rPr>
            <w:t>11</w:t>
          </w:r>
          <w:r w:rsidRPr="003256F4">
            <w:rPr>
              <w:szCs w:val="18"/>
              <w:lang w:val="en-GB"/>
            </w:rPr>
            <w:t>/</w:t>
          </w:r>
          <w:r w:rsidR="00D3407F">
            <w:rPr>
              <w:szCs w:val="18"/>
              <w:lang w:val="en-GB"/>
            </w:rPr>
            <w:t>65</w:t>
          </w:r>
          <w:r w:rsidRPr="003256F4">
            <w:rPr>
              <w:szCs w:val="18"/>
              <w:lang w:val="en-GB"/>
            </w:rPr>
            <w:t>/EU</w:t>
          </w:r>
        </w:p>
      </w:tc>
      <w:tc>
        <w:tcPr>
          <w:tcW w:w="2935" w:type="dxa"/>
        </w:tcPr>
        <w:p w14:paraId="3ABFCF48" w14:textId="6FF6259D" w:rsidR="00BA4EF7" w:rsidRDefault="00BA4EF7" w:rsidP="0032621B">
          <w:pPr>
            <w:pStyle w:val="Header"/>
            <w:jc w:val="right"/>
          </w:pPr>
          <w:r>
            <w:rPr>
              <w:noProof/>
              <w:lang w:val="en-GB" w:eastAsia="en-GB"/>
            </w:rPr>
            <w:drawing>
              <wp:inline distT="0" distB="0" distL="0" distR="0" wp14:anchorId="19FF4329" wp14:editId="53AE3B46">
                <wp:extent cx="1152000" cy="13320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4c_50_0_100_0.emf"/>
                        <pic:cNvPicPr/>
                      </pic:nvPicPr>
                      <pic:blipFill>
                        <a:blip r:embed="rId1">
                          <a:extLst>
                            <a:ext uri="{28A0092B-C50C-407E-A947-70E740481C1C}">
                              <a14:useLocalDpi xmlns:a14="http://schemas.microsoft.com/office/drawing/2010/main" val="0"/>
                            </a:ext>
                          </a:extLst>
                        </a:blip>
                        <a:stretch>
                          <a:fillRect/>
                        </a:stretch>
                      </pic:blipFill>
                      <pic:spPr>
                        <a:xfrm>
                          <a:off x="0" y="0"/>
                          <a:ext cx="1152000" cy="133200"/>
                        </a:xfrm>
                        <a:prstGeom prst="rect">
                          <a:avLst/>
                        </a:prstGeom>
                      </pic:spPr>
                    </pic:pic>
                  </a:graphicData>
                </a:graphic>
              </wp:inline>
            </w:drawing>
          </w:r>
        </w:p>
      </w:tc>
    </w:tr>
  </w:tbl>
  <w:p w14:paraId="209EBAE0" w14:textId="77777777" w:rsidR="008A427F" w:rsidRDefault="008A427F" w:rsidP="008A427F">
    <w:pPr>
      <w:pStyle w:val="Header"/>
    </w:pPr>
    <w:r w:rsidRPr="008A427F">
      <w:rPr>
        <w:noProof/>
        <w:lang w:val="en-GB" w:eastAsia="en-GB"/>
      </w:rPr>
      <mc:AlternateContent>
        <mc:Choice Requires="wpg">
          <w:drawing>
            <wp:anchor distT="0" distB="0" distL="114300" distR="114300" simplePos="0" relativeHeight="251657728" behindDoc="0" locked="0" layoutInCell="1" allowOverlap="1" wp14:anchorId="18649B7F" wp14:editId="66AE14CD">
              <wp:simplePos x="0" y="0"/>
              <wp:positionH relativeFrom="column">
                <wp:posOffset>-515004</wp:posOffset>
              </wp:positionH>
              <wp:positionV relativeFrom="paragraph">
                <wp:posOffset>3424304</wp:posOffset>
              </wp:positionV>
              <wp:extent cx="89535" cy="3775295"/>
              <wp:effectExtent l="0" t="0" r="24765" b="15875"/>
              <wp:wrapNone/>
              <wp:docPr id="4" name="Gruppieren 4"/>
              <wp:cNvGraphicFramePr/>
              <a:graphic xmlns:a="http://schemas.openxmlformats.org/drawingml/2006/main">
                <a:graphicData uri="http://schemas.microsoft.com/office/word/2010/wordprocessingGroup">
                  <wpg:wgp>
                    <wpg:cNvGrpSpPr/>
                    <wpg:grpSpPr>
                      <a:xfrm>
                        <a:off x="0" y="0"/>
                        <a:ext cx="89535" cy="3775295"/>
                        <a:chOff x="0" y="0"/>
                        <a:chExt cx="89535" cy="3775295"/>
                      </a:xfrm>
                    </wpg:grpSpPr>
                    <wps:wsp>
                      <wps:cNvPr id="12" name="Gerade Verbindung 12"/>
                      <wps:cNvCnPr/>
                      <wps:spPr>
                        <a:xfrm>
                          <a:off x="0" y="0"/>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4" name="Gerade Verbindung 14"/>
                      <wps:cNvCnPr/>
                      <wps:spPr>
                        <a:xfrm>
                          <a:off x="0" y="3775295"/>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3" name="Gerade Verbindung 13"/>
                      <wps:cNvCnPr/>
                      <wps:spPr>
                        <a:xfrm>
                          <a:off x="0" y="1561722"/>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AF1B9A" id="Gruppieren 4" o:spid="_x0000_s1026" style="position:absolute;margin-left:-40.55pt;margin-top:269.65pt;width:7.05pt;height:297.25pt;z-index:251657728" coordsize="895,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">
              <v:line id="Gerade Verbindung 12" o:spid="_x0000_s1027" style="position:absolute;visibility:visible;mso-wrap-style:square" from="0,0" to="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" strokecolor="#97bf0d [3206]" strokeweight=".5pt"/>
              <v:line id="Gerade Verbindung 14" o:spid="_x0000_s1028" style="position:absolute;visibility:visible;mso-wrap-style:square" from="0,37752" to="895,3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" strokecolor="#97bf0d [3206]" strokeweight=".5pt"/>
              <v:line id="Gerade Verbindung 13" o:spid="_x0000_s1029" style="position:absolute;visibility:visible;mso-wrap-style:square" from="0,15617" to="895,1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" strokecolor="#97bf0d [3206]" strokeweight=".5pt"/>
            </v:group>
          </w:pict>
        </mc:Fallback>
      </mc:AlternateContent>
    </w:r>
    <w:r w:rsidRPr="008A427F">
      <w:rPr>
        <w:noProof/>
        <w:lang w:val="en-GB" w:eastAsia="en-GB"/>
      </w:rPr>
      <mc:AlternateContent>
        <mc:Choice Requires="wps">
          <w:drawing>
            <wp:anchor distT="0" distB="0" distL="114300" distR="114300" simplePos="0" relativeHeight="251659776" behindDoc="0" locked="0" layoutInCell="1" allowOverlap="1" wp14:anchorId="3F60E91E" wp14:editId="03DC0C47">
              <wp:simplePos x="0" y="0"/>
              <wp:positionH relativeFrom="column">
                <wp:posOffset>4505531</wp:posOffset>
              </wp:positionH>
              <wp:positionV relativeFrom="paragraph">
                <wp:posOffset>947042</wp:posOffset>
              </wp:positionV>
              <wp:extent cx="5610" cy="0"/>
              <wp:effectExtent l="0" t="0" r="0" b="0"/>
              <wp:wrapNone/>
              <wp:docPr id="1" name="Gerade Verbindung 1"/>
              <wp:cNvGraphicFramePr/>
              <a:graphic xmlns:a="http://schemas.openxmlformats.org/drawingml/2006/main">
                <a:graphicData uri="http://schemas.microsoft.com/office/word/2010/wordprocessingShape">
                  <wps:wsp>
                    <wps:cNvCnPr/>
                    <wps:spPr>
                      <a:xfrm>
                        <a:off x="0" y="0"/>
                        <a:ext cx="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4DCBE" id="Gerade Verbindung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4.75pt,74.55pt" to="355.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" strokecolor="#00639b [3044]"/>
          </w:pict>
        </mc:Fallback>
      </mc:AlternateContent>
    </w:r>
    <w:r w:rsidRPr="00202AA3">
      <w:rPr>
        <w:noProof/>
        <w:lang w:val="en-GB" w:eastAsia="en-GB"/>
      </w:rPr>
      <mc:AlternateContent>
        <mc:Choice Requires="wps">
          <w:drawing>
            <wp:anchor distT="0" distB="0" distL="114300" distR="114300" simplePos="0" relativeHeight="251655680" behindDoc="0" locked="0" layoutInCell="1" allowOverlap="1" wp14:anchorId="2BCFB43F" wp14:editId="5A428E0E">
              <wp:simplePos x="0" y="0"/>
              <wp:positionH relativeFrom="page">
                <wp:posOffset>179705</wp:posOffset>
              </wp:positionH>
              <wp:positionV relativeFrom="page">
                <wp:posOffset>0</wp:posOffset>
              </wp:positionV>
              <wp:extent cx="252000" cy="10692000"/>
              <wp:effectExtent l="0" t="0" r="0" b="0"/>
              <wp:wrapNone/>
              <wp:docPr id="7" name="Rechteck 7"/>
              <wp:cNvGraphicFramePr/>
              <a:graphic xmlns:a="http://schemas.openxmlformats.org/drawingml/2006/main">
                <a:graphicData uri="http://schemas.microsoft.com/office/word/2010/wordprocessingShape">
                  <wps:wsp>
                    <wps:cNvSpPr/>
                    <wps:spPr>
                      <a:xfrm>
                        <a:off x="0" y="0"/>
                        <a:ext cx="252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7F538" w14:textId="77777777" w:rsidR="008A427F" w:rsidRPr="00066BB0" w:rsidRDefault="008A427F" w:rsidP="00617E4A">
                          <w:pPr>
                            <w:pStyle w:val="wwwoekode"/>
                          </w:pPr>
                          <w:r>
                            <w:tab/>
                            <w:t>www</w:t>
                          </w:r>
                          <w:r w:rsidRPr="00066BB0">
                            <w:t>.oeko.de</w:t>
                          </w:r>
                          <w:r w:rsidR="00617E4A">
                            <w:t> </w:t>
                          </w:r>
                        </w:p>
                      </w:txbxContent>
                    </wps:txbx>
                    <wps:bodyPr rot="0" spcFirstLastPara="0" vertOverflow="overflow" horzOverflow="overflow" vert="vert270" wrap="square" lIns="0" tIns="324000" rIns="18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FB43F" id="Rechteck 7" o:spid="_x0000_s1026" style="position:absolute;margin-left:14.15pt;margin-top:0;width:19.85pt;height:8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" filled="f" stroked="f" strokeweight="2pt">
              <v:textbox style="layout-flow:vertical;mso-layout-flow-alt:bottom-to-top" inset="0,9mm,.5mm,10mm">
                <w:txbxContent>
                  <w:p w14:paraId="0997F538" w14:textId="77777777" w:rsidR="008A427F" w:rsidRPr="00066BB0" w:rsidRDefault="008A427F" w:rsidP="00617E4A">
                    <w:pPr>
                      <w:pStyle w:val="wwwoekode"/>
                    </w:pPr>
                    <w:r>
                      <w:tab/>
                      <w:t>www</w:t>
                    </w:r>
                    <w:r w:rsidRPr="00066BB0">
                      <w:t>.oeko.de</w:t>
                    </w:r>
                    <w:r w:rsidR="00617E4A">
                      <w:t> </w:t>
                    </w:r>
                  </w:p>
                </w:txbxContent>
              </v:textbox>
              <w10:wrap anchorx="page" anchory="page"/>
            </v:rect>
          </w:pict>
        </mc:Fallback>
      </mc:AlternateContent>
    </w:r>
    <w:r>
      <w:rPr>
        <w:noProof/>
        <w:lang w:val="en-GB" w:eastAsia="en-GB"/>
      </w:rPr>
      <w:drawing>
        <wp:anchor distT="0" distB="0" distL="114300" distR="114300" simplePos="0" relativeHeight="251653632" behindDoc="1" locked="0" layoutInCell="1" allowOverlap="1" wp14:anchorId="46509FA1" wp14:editId="1E08B696">
          <wp:simplePos x="0" y="0"/>
          <wp:positionH relativeFrom="page">
            <wp:posOffset>180340</wp:posOffset>
          </wp:positionH>
          <wp:positionV relativeFrom="page">
            <wp:posOffset>0</wp:posOffset>
          </wp:positionV>
          <wp:extent cx="252000" cy="10908000"/>
          <wp:effectExtent l="0" t="0" r="0" b="0"/>
          <wp:wrapTight wrapText="bothSides">
            <wp:wrapPolygon edited="0">
              <wp:start x="0" y="0"/>
              <wp:lineTo x="0" y="21503"/>
              <wp:lineTo x="19636" y="21503"/>
              <wp:lineTo x="19636" y="0"/>
              <wp:lineTo x="0" y="0"/>
            </wp:wrapPolygon>
          </wp:wrapTight>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EKO_Imagestreifen_7x297mm_sRGB_151_191_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00" cy="10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0295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30BF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42B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3EE4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B0DA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894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B4AB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22DD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A72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8248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A300EF"/>
    <w:multiLevelType w:val="multilevel"/>
    <w:tmpl w:val="563ED9BE"/>
    <w:styleLink w:val="Aufzhlungerweitert"/>
    <w:lvl w:ilvl="0">
      <w:start w:val="1"/>
      <w:numFmt w:val="bullet"/>
      <w:pStyle w:val="Aufzhlung1I"/>
      <w:lvlText w:val=""/>
      <w:lvlJc w:val="left"/>
      <w:pPr>
        <w:ind w:left="227" w:hanging="227"/>
      </w:pPr>
      <w:rPr>
        <w:rFonts w:ascii="Symbol" w:hAnsi="Symbol" w:cs="Times New Roman" w:hint="default"/>
        <w:color w:val="006AA4" w:themeColor="accent1"/>
        <w:sz w:val="18"/>
        <w:szCs w:val="18"/>
      </w:rPr>
    </w:lvl>
    <w:lvl w:ilvl="1">
      <w:start w:val="1"/>
      <w:numFmt w:val="bullet"/>
      <w:pStyle w:val="Aufzhlung2I"/>
      <w:lvlText w:val="‒"/>
      <w:lvlJc w:val="left"/>
      <w:pPr>
        <w:ind w:left="454" w:hanging="227"/>
      </w:pPr>
      <w:rPr>
        <w:rFonts w:ascii="Arial" w:hAnsi="Arial" w:cs="Arial" w:hint="default"/>
        <w:color w:val="006AA4" w:themeColor="accent1"/>
        <w:sz w:val="22"/>
      </w:rPr>
    </w:lvl>
    <w:lvl w:ilvl="2">
      <w:start w:val="1"/>
      <w:numFmt w:val="bullet"/>
      <w:lvlText w:val=""/>
      <w:lvlJc w:val="left"/>
      <w:pPr>
        <w:ind w:left="681" w:hanging="227"/>
      </w:pPr>
      <w:rPr>
        <w:rFonts w:ascii="Symbol" w:hAnsi="Symbol" w:cs="Symbol" w:hint="default"/>
        <w:color w:val="006AA4" w:themeColor="accent1"/>
        <w:sz w:val="18"/>
        <w:szCs w:val="22"/>
      </w:rPr>
    </w:lvl>
    <w:lvl w:ilvl="3">
      <w:start w:val="1"/>
      <w:numFmt w:val="bullet"/>
      <w:lvlText w:val="‒"/>
      <w:lvlJc w:val="left"/>
      <w:pPr>
        <w:ind w:left="908" w:hanging="227"/>
      </w:pPr>
      <w:rPr>
        <w:rFonts w:ascii="Arial" w:hAnsi="Arial" w:cs="Arial" w:hint="default"/>
        <w:color w:val="006AA4" w:themeColor="accent1"/>
      </w:rPr>
    </w:lvl>
    <w:lvl w:ilvl="4">
      <w:start w:val="1"/>
      <w:numFmt w:val="bullet"/>
      <w:lvlText w:val=""/>
      <w:lvlJc w:val="left"/>
      <w:pPr>
        <w:ind w:left="1135" w:hanging="227"/>
      </w:pPr>
      <w:rPr>
        <w:rFonts w:ascii="Symbol" w:hAnsi="Symbol" w:cs="Times New Roman" w:hint="default"/>
        <w:color w:val="006AA4" w:themeColor="accent1"/>
        <w:sz w:val="18"/>
        <w:szCs w:val="18"/>
      </w:rPr>
    </w:lvl>
    <w:lvl w:ilvl="5">
      <w:start w:val="1"/>
      <w:numFmt w:val="bullet"/>
      <w:lvlText w:val="‒"/>
      <w:lvlJc w:val="left"/>
      <w:pPr>
        <w:ind w:left="1362" w:hanging="227"/>
      </w:pPr>
      <w:rPr>
        <w:rFonts w:ascii="Arial" w:hAnsi="Arial" w:cs="Arial" w:hint="default"/>
        <w:color w:val="006AA4" w:themeColor="accent1"/>
        <w:szCs w:val="22"/>
      </w:rPr>
    </w:lvl>
    <w:lvl w:ilvl="6">
      <w:start w:val="1"/>
      <w:numFmt w:val="bullet"/>
      <w:lvlText w:val=""/>
      <w:lvlJc w:val="left"/>
      <w:pPr>
        <w:ind w:left="1589" w:hanging="227"/>
      </w:pPr>
      <w:rPr>
        <w:rFonts w:ascii="Symbol" w:hAnsi="Symbol" w:hint="default"/>
        <w:color w:val="006AA4" w:themeColor="accent1"/>
        <w:sz w:val="18"/>
      </w:rPr>
    </w:lvl>
    <w:lvl w:ilvl="7">
      <w:start w:val="1"/>
      <w:numFmt w:val="bullet"/>
      <w:lvlText w:val="‒"/>
      <w:lvlJc w:val="left"/>
      <w:pPr>
        <w:ind w:left="1816" w:hanging="227"/>
      </w:pPr>
      <w:rPr>
        <w:rFonts w:ascii="Arial" w:hAnsi="Arial" w:cs="Courier New" w:hint="default"/>
        <w:color w:val="006AA4" w:themeColor="accent1"/>
      </w:rPr>
    </w:lvl>
    <w:lvl w:ilvl="8">
      <w:start w:val="1"/>
      <w:numFmt w:val="bullet"/>
      <w:lvlText w:val=""/>
      <w:lvlJc w:val="left"/>
      <w:pPr>
        <w:ind w:left="2043" w:hanging="227"/>
      </w:pPr>
      <w:rPr>
        <w:rFonts w:ascii="Symbol" w:hAnsi="Symbol" w:cs="Times New Roman" w:hint="default"/>
        <w:color w:val="006AA4" w:themeColor="accent1"/>
        <w:sz w:val="18"/>
        <w:szCs w:val="22"/>
      </w:rPr>
    </w:lvl>
  </w:abstractNum>
  <w:abstractNum w:abstractNumId="11" w15:restartNumberingAfterBreak="0">
    <w:nsid w:val="1178517B"/>
    <w:multiLevelType w:val="hybridMultilevel"/>
    <w:tmpl w:val="F3FA8166"/>
    <w:lvl w:ilvl="0" w:tplc="3E56EDDE">
      <w:start w:val="1"/>
      <w:numFmt w:val="upperRoman"/>
      <w:pStyle w:val="RmischI"/>
      <w:lvlText w:val="Anha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27535C0"/>
    <w:multiLevelType w:val="hybridMultilevel"/>
    <w:tmpl w:val="CB96ECAE"/>
    <w:lvl w:ilvl="0" w:tplc="7C8A3CBE">
      <w:numFmt w:val="bullet"/>
      <w:lvlText w:val="-"/>
      <w:lvlJc w:val="left"/>
      <w:pPr>
        <w:ind w:left="1778" w:hanging="360"/>
      </w:pPr>
      <w:rPr>
        <w:rFonts w:ascii="Arial" w:eastAsiaTheme="minorHAnsi" w:hAnsi="Arial" w:cs="Arial" w:hint="default"/>
        <w:b/>
        <w:color w:val="00B0F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15:restartNumberingAfterBreak="0">
    <w:nsid w:val="16DE019D"/>
    <w:multiLevelType w:val="multilevel"/>
    <w:tmpl w:val="71180E52"/>
    <w:styleLink w:val="Listeblauerweitert"/>
    <w:lvl w:ilvl="0">
      <w:start w:val="1"/>
      <w:numFmt w:val="decimal"/>
      <w:lvlText w:val="%1."/>
      <w:lvlJc w:val="left"/>
      <w:pPr>
        <w:ind w:left="360" w:hanging="360"/>
      </w:pPr>
      <w:rPr>
        <w:rFonts w:cs="Arial" w:hint="default"/>
        <w:color w:val="006AA4" w:themeColor="accent1"/>
      </w:rPr>
    </w:lvl>
    <w:lvl w:ilvl="1">
      <w:start w:val="1"/>
      <w:numFmt w:val="lowerLetter"/>
      <w:lvlText w:val="%2)"/>
      <w:lvlJc w:val="left"/>
      <w:pPr>
        <w:ind w:left="720" w:hanging="360"/>
      </w:pPr>
      <w:rPr>
        <w:rFonts w:cs="Arial" w:hint="default"/>
        <w:color w:val="006AA4" w:themeColor="accent1"/>
      </w:rPr>
    </w:lvl>
    <w:lvl w:ilvl="2">
      <w:start w:val="1"/>
      <w:numFmt w:val="bullet"/>
      <w:lvlText w:val=""/>
      <w:lvlJc w:val="left"/>
      <w:pPr>
        <w:ind w:left="1080" w:hanging="360"/>
      </w:pPr>
      <w:rPr>
        <w:rFonts w:ascii="Symbol" w:hAnsi="Symbol" w:cs="Symbol" w:hint="default"/>
        <w:color w:val="006AA4" w:themeColor="accent1"/>
        <w:sz w:val="20"/>
        <w:szCs w:val="18"/>
      </w:rPr>
    </w:lvl>
    <w:lvl w:ilvl="3">
      <w:start w:val="1"/>
      <w:numFmt w:val="bullet"/>
      <w:lvlText w:val="‒"/>
      <w:lvlJc w:val="left"/>
      <w:pPr>
        <w:ind w:left="1440" w:hanging="360"/>
      </w:pPr>
      <w:rPr>
        <w:rFonts w:ascii="Arial" w:hAnsi="Arial" w:cs="Arial" w:hint="default"/>
        <w:color w:val="006AA4" w:themeColor="accent1"/>
      </w:rPr>
    </w:lvl>
    <w:lvl w:ilvl="4">
      <w:start w:val="1"/>
      <w:numFmt w:val="bullet"/>
      <w:lvlText w:val=""/>
      <w:lvlJc w:val="left"/>
      <w:pPr>
        <w:ind w:left="1800" w:hanging="360"/>
      </w:pPr>
      <w:rPr>
        <w:rFonts w:ascii="Symbol" w:hAnsi="Symbol" w:cs="Symbol" w:hint="default"/>
        <w:color w:val="006AA4" w:themeColor="accent1"/>
        <w:sz w:val="20"/>
      </w:rPr>
    </w:lvl>
    <w:lvl w:ilvl="5">
      <w:start w:val="1"/>
      <w:numFmt w:val="bullet"/>
      <w:lvlText w:val="‒"/>
      <w:lvlJc w:val="left"/>
      <w:pPr>
        <w:ind w:left="2160" w:hanging="360"/>
      </w:pPr>
      <w:rPr>
        <w:rFonts w:ascii="Arial" w:hAnsi="Arial" w:cs="Arial" w:hint="default"/>
        <w:color w:val="006AA4" w:themeColor="accent1"/>
      </w:rPr>
    </w:lvl>
    <w:lvl w:ilvl="6">
      <w:start w:val="1"/>
      <w:numFmt w:val="bullet"/>
      <w:lvlText w:val=""/>
      <w:lvlJc w:val="left"/>
      <w:pPr>
        <w:ind w:left="2520" w:hanging="360"/>
      </w:pPr>
      <w:rPr>
        <w:rFonts w:ascii="Symbol" w:hAnsi="Symbol" w:cs="Symbol" w:hint="default"/>
        <w:color w:val="006AA4" w:themeColor="accent1"/>
        <w:sz w:val="20"/>
      </w:rPr>
    </w:lvl>
    <w:lvl w:ilvl="7">
      <w:start w:val="1"/>
      <w:numFmt w:val="bullet"/>
      <w:lvlText w:val="‒"/>
      <w:lvlJc w:val="left"/>
      <w:pPr>
        <w:ind w:left="2880" w:hanging="360"/>
      </w:pPr>
      <w:rPr>
        <w:rFonts w:ascii="Arial" w:hAnsi="Arial" w:cs="Arial" w:hint="default"/>
        <w:color w:val="006AA4" w:themeColor="accent1"/>
      </w:rPr>
    </w:lvl>
    <w:lvl w:ilvl="8">
      <w:start w:val="1"/>
      <w:numFmt w:val="bullet"/>
      <w:lvlText w:val=""/>
      <w:lvlJc w:val="left"/>
      <w:pPr>
        <w:ind w:left="3240" w:hanging="360"/>
      </w:pPr>
      <w:rPr>
        <w:rFonts w:ascii="Symbol" w:hAnsi="Symbol" w:cs="Symbol" w:hint="default"/>
        <w:color w:val="006AA4" w:themeColor="accent1"/>
        <w:sz w:val="20"/>
      </w:rPr>
    </w:lvl>
  </w:abstractNum>
  <w:abstractNum w:abstractNumId="14" w15:restartNumberingAfterBreak="0">
    <w:nsid w:val="235E7D32"/>
    <w:multiLevelType w:val="multilevel"/>
    <w:tmpl w:val="563ED9BE"/>
    <w:numStyleLink w:val="Aufzhlungerweitert"/>
  </w:abstractNum>
  <w:abstractNum w:abstractNumId="15" w15:restartNumberingAfterBreak="0">
    <w:nsid w:val="299E502D"/>
    <w:multiLevelType w:val="multilevel"/>
    <w:tmpl w:val="50E266F0"/>
    <w:lvl w:ilvl="0">
      <w:start w:val="1"/>
      <w:numFmt w:val="lowerLetter"/>
      <w:pStyle w:val="ListeabcI"/>
      <w:lvlText w:val="%1)"/>
      <w:lvlJc w:val="left"/>
      <w:pPr>
        <w:ind w:left="454" w:hanging="454"/>
      </w:pPr>
      <w:rPr>
        <w:rFonts w:ascii="Arial" w:hAnsi="Arial" w:hint="default"/>
        <w:sz w:val="22"/>
      </w:rPr>
    </w:lvl>
    <w:lvl w:ilvl="1">
      <w:start w:val="1"/>
      <w:numFmt w:val="bullet"/>
      <w:lvlText w:val=""/>
      <w:lvlJc w:val="left"/>
      <w:pPr>
        <w:ind w:left="680" w:hanging="226"/>
      </w:pPr>
      <w:rPr>
        <w:rFonts w:ascii="Symbol" w:hAnsi="Symbol" w:cs="Times New Roman" w:hint="default"/>
        <w:color w:val="006AA4" w:themeColor="accent1"/>
        <w:sz w:val="18"/>
        <w:szCs w:val="18"/>
      </w:rPr>
    </w:lvl>
    <w:lvl w:ilvl="2">
      <w:start w:val="1"/>
      <w:numFmt w:val="bullet"/>
      <w:lvlText w:val="‒"/>
      <w:lvlJc w:val="left"/>
      <w:pPr>
        <w:ind w:left="907" w:hanging="227"/>
      </w:pPr>
      <w:rPr>
        <w:rFonts w:ascii="Arial" w:hAnsi="Arial" w:cs="Times New Roman" w:hint="default"/>
        <w:color w:val="006AA4" w:themeColor="accent1"/>
        <w:sz w:val="22"/>
        <w:szCs w:val="18"/>
      </w:rPr>
    </w:lvl>
    <w:lvl w:ilvl="3">
      <w:start w:val="1"/>
      <w:numFmt w:val="bullet"/>
      <w:lvlText w:val=""/>
      <w:lvlJc w:val="left"/>
      <w:pPr>
        <w:ind w:left="1134" w:hanging="227"/>
      </w:pPr>
      <w:rPr>
        <w:rFonts w:ascii="Symbol" w:hAnsi="Symbol" w:cs="Arial" w:hint="default"/>
        <w:color w:val="006AA4" w:themeColor="accent1"/>
        <w:sz w:val="18"/>
        <w:szCs w:val="18"/>
      </w:rPr>
    </w:lvl>
    <w:lvl w:ilvl="4">
      <w:start w:val="1"/>
      <w:numFmt w:val="bullet"/>
      <w:lvlText w:val="‒"/>
      <w:lvlJc w:val="left"/>
      <w:pPr>
        <w:ind w:left="1361" w:hanging="227"/>
      </w:pPr>
      <w:rPr>
        <w:rFonts w:ascii="Arial" w:hAnsi="Arial" w:cs="Arial" w:hint="default"/>
        <w:color w:val="006AA4" w:themeColor="accent1"/>
        <w:szCs w:val="22"/>
      </w:rPr>
    </w:lvl>
    <w:lvl w:ilvl="5">
      <w:start w:val="1"/>
      <w:numFmt w:val="bullet"/>
      <w:lvlText w:val=""/>
      <w:lvlJc w:val="left"/>
      <w:pPr>
        <w:ind w:left="1588" w:hanging="227"/>
      </w:pPr>
      <w:rPr>
        <w:rFonts w:ascii="Symbol" w:hAnsi="Symbol" w:cs="Symbol" w:hint="default"/>
        <w:color w:val="006AA4" w:themeColor="accent1"/>
        <w:sz w:val="18"/>
      </w:rPr>
    </w:lvl>
    <w:lvl w:ilvl="6">
      <w:start w:val="1"/>
      <w:numFmt w:val="bullet"/>
      <w:lvlText w:val="‒"/>
      <w:lvlJc w:val="left"/>
      <w:pPr>
        <w:ind w:left="1814" w:hanging="226"/>
      </w:pPr>
      <w:rPr>
        <w:rFonts w:ascii="Arial" w:hAnsi="Arial" w:cs="Arial" w:hint="default"/>
        <w:color w:val="006AA4" w:themeColor="accent1"/>
        <w:szCs w:val="22"/>
      </w:rPr>
    </w:lvl>
    <w:lvl w:ilvl="7">
      <w:start w:val="1"/>
      <w:numFmt w:val="bullet"/>
      <w:lvlText w:val=""/>
      <w:lvlJc w:val="left"/>
      <w:pPr>
        <w:ind w:left="2041" w:hanging="227"/>
      </w:pPr>
      <w:rPr>
        <w:rFonts w:ascii="Symbol" w:hAnsi="Symbol" w:cs="Symbol" w:hint="default"/>
        <w:color w:val="006AA4" w:themeColor="accent1"/>
        <w:sz w:val="18"/>
      </w:rPr>
    </w:lvl>
    <w:lvl w:ilvl="8">
      <w:start w:val="1"/>
      <w:numFmt w:val="bullet"/>
      <w:lvlText w:val="‒"/>
      <w:lvlJc w:val="left"/>
      <w:pPr>
        <w:ind w:left="2268" w:hanging="227"/>
      </w:pPr>
      <w:rPr>
        <w:rFonts w:ascii="Arial" w:hAnsi="Arial" w:cs="Arial" w:hint="default"/>
        <w:color w:val="006AA4" w:themeColor="accent1"/>
        <w:szCs w:val="22"/>
      </w:rPr>
    </w:lvl>
  </w:abstractNum>
  <w:abstractNum w:abstractNumId="16" w15:restartNumberingAfterBreak="0">
    <w:nsid w:val="2BC84CD3"/>
    <w:multiLevelType w:val="multilevel"/>
    <w:tmpl w:val="ADA040B4"/>
    <w:lvl w:ilvl="0">
      <w:start w:val="1"/>
      <w:numFmt w:val="decimal"/>
      <w:pStyle w:val="Heading1"/>
      <w:isLgl/>
      <w:lvlText w:val="%1."/>
      <w:lvlJc w:val="left"/>
      <w:pPr>
        <w:tabs>
          <w:tab w:val="num" w:pos="454"/>
        </w:tabs>
        <w:ind w:left="454" w:hanging="454"/>
      </w:pPr>
      <w:rPr>
        <w:rFonts w:ascii="Arial" w:hAnsi="Arial"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6" w:hanging="1136"/>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37C41897"/>
    <w:multiLevelType w:val="multilevel"/>
    <w:tmpl w:val="B89A7F12"/>
    <w:lvl w:ilvl="0">
      <w:start w:val="1"/>
      <w:numFmt w:val="decimal"/>
      <w:pStyle w:val="Listeblau123I"/>
      <w:lvlText w:val="%1."/>
      <w:lvlJc w:val="left"/>
      <w:pPr>
        <w:ind w:left="454" w:hanging="454"/>
      </w:pPr>
      <w:rPr>
        <w:rFonts w:cs="Arial" w:hint="default"/>
        <w:color w:val="006AA4" w:themeColor="accent1"/>
      </w:rPr>
    </w:lvl>
    <w:lvl w:ilvl="1">
      <w:start w:val="1"/>
      <w:numFmt w:val="lowerLetter"/>
      <w:lvlText w:val="%2)"/>
      <w:lvlJc w:val="left"/>
      <w:pPr>
        <w:ind w:left="907" w:hanging="453"/>
      </w:pPr>
      <w:rPr>
        <w:rFonts w:cs="Arial" w:hint="default"/>
        <w:color w:val="006AA4" w:themeColor="accent1"/>
      </w:rPr>
    </w:lvl>
    <w:lvl w:ilvl="2">
      <w:start w:val="1"/>
      <w:numFmt w:val="bullet"/>
      <w:lvlText w:val=""/>
      <w:lvlJc w:val="left"/>
      <w:pPr>
        <w:tabs>
          <w:tab w:val="num" w:pos="907"/>
        </w:tabs>
        <w:ind w:left="1134" w:hanging="227"/>
      </w:pPr>
      <w:rPr>
        <w:rFonts w:ascii="Symbol" w:hAnsi="Symbol" w:cs="Times New Roman" w:hint="default"/>
        <w:color w:val="006AA4" w:themeColor="accent1"/>
        <w:sz w:val="20"/>
        <w:szCs w:val="18"/>
      </w:rPr>
    </w:lvl>
    <w:lvl w:ilvl="3">
      <w:start w:val="1"/>
      <w:numFmt w:val="bullet"/>
      <w:lvlText w:val="‒"/>
      <w:lvlJc w:val="left"/>
      <w:pPr>
        <w:ind w:left="1361" w:hanging="227"/>
      </w:pPr>
      <w:rPr>
        <w:rFonts w:ascii="Arial" w:hAnsi="Arial" w:cs="Arial" w:hint="default"/>
        <w:color w:val="006AA4" w:themeColor="accent1"/>
      </w:rPr>
    </w:lvl>
    <w:lvl w:ilvl="4">
      <w:start w:val="1"/>
      <w:numFmt w:val="bullet"/>
      <w:lvlText w:val=""/>
      <w:lvlJc w:val="left"/>
      <w:pPr>
        <w:ind w:left="1588" w:hanging="227"/>
      </w:pPr>
      <w:rPr>
        <w:rFonts w:ascii="Symbol" w:hAnsi="Symbol" w:cs="Times New Roman" w:hint="default"/>
        <w:color w:val="006AA4" w:themeColor="accent1"/>
        <w:sz w:val="20"/>
        <w:szCs w:val="20"/>
      </w:rPr>
    </w:lvl>
    <w:lvl w:ilvl="5">
      <w:start w:val="1"/>
      <w:numFmt w:val="bullet"/>
      <w:lvlText w:val="‒"/>
      <w:lvlJc w:val="left"/>
      <w:pPr>
        <w:ind w:left="1928" w:hanging="227"/>
      </w:pPr>
      <w:rPr>
        <w:rFonts w:ascii="Arial" w:hAnsi="Arial" w:cs="Arial" w:hint="default"/>
        <w:color w:val="006AA4" w:themeColor="accent1"/>
      </w:rPr>
    </w:lvl>
    <w:lvl w:ilvl="6">
      <w:start w:val="1"/>
      <w:numFmt w:val="bullet"/>
      <w:lvlText w:val=""/>
      <w:lvlJc w:val="left"/>
      <w:pPr>
        <w:ind w:left="2155" w:hanging="227"/>
      </w:pPr>
      <w:rPr>
        <w:rFonts w:ascii="Symbol" w:hAnsi="Symbol" w:cs="Times New Roman" w:hint="default"/>
        <w:color w:val="006AA4" w:themeColor="accent1"/>
        <w:sz w:val="20"/>
        <w:szCs w:val="20"/>
      </w:rPr>
    </w:lvl>
    <w:lvl w:ilvl="7">
      <w:start w:val="1"/>
      <w:numFmt w:val="bullet"/>
      <w:lvlText w:val="‒"/>
      <w:lvlJc w:val="left"/>
      <w:pPr>
        <w:ind w:left="2381" w:hanging="226"/>
      </w:pPr>
      <w:rPr>
        <w:rFonts w:ascii="Arial" w:hAnsi="Arial" w:cs="Arial" w:hint="default"/>
        <w:color w:val="006AA4" w:themeColor="accent1"/>
      </w:rPr>
    </w:lvl>
    <w:lvl w:ilvl="8">
      <w:start w:val="1"/>
      <w:numFmt w:val="bullet"/>
      <w:lvlText w:val=""/>
      <w:lvlJc w:val="left"/>
      <w:pPr>
        <w:ind w:left="3240" w:hanging="360"/>
      </w:pPr>
      <w:rPr>
        <w:rFonts w:ascii="Symbol" w:hAnsi="Symbol" w:cs="Symbol" w:hint="default"/>
        <w:color w:val="006AA4" w:themeColor="accent1"/>
        <w:sz w:val="20"/>
      </w:rPr>
    </w:lvl>
  </w:abstractNum>
  <w:abstractNum w:abstractNumId="18" w15:restartNumberingAfterBreak="0">
    <w:nsid w:val="40DB4301"/>
    <w:multiLevelType w:val="multilevel"/>
    <w:tmpl w:val="C5C25188"/>
    <w:styleLink w:val="Listeaerweitert"/>
    <w:lvl w:ilvl="0">
      <w:start w:val="1"/>
      <w:numFmt w:val="lowerLetter"/>
      <w:lvlText w:val="%1)"/>
      <w:lvlJc w:val="left"/>
      <w:pPr>
        <w:ind w:left="454" w:hanging="454"/>
      </w:pPr>
      <w:rPr>
        <w:rFonts w:ascii="Arial" w:hAnsi="Arial" w:hint="default"/>
        <w:sz w:val="22"/>
      </w:rPr>
    </w:lvl>
    <w:lvl w:ilvl="1">
      <w:start w:val="1"/>
      <w:numFmt w:val="bullet"/>
      <w:lvlText w:val=""/>
      <w:lvlJc w:val="left"/>
      <w:pPr>
        <w:ind w:left="1440" w:hanging="360"/>
      </w:pPr>
      <w:rPr>
        <w:rFonts w:ascii="Symbol" w:hAnsi="Symbol" w:cs="Times New Roman" w:hint="default"/>
        <w:color w:val="006AA4" w:themeColor="accent1"/>
        <w:sz w:val="18"/>
        <w:szCs w:val="18"/>
      </w:rPr>
    </w:lvl>
    <w:lvl w:ilvl="2">
      <w:start w:val="1"/>
      <w:numFmt w:val="bullet"/>
      <w:lvlText w:val="‒"/>
      <w:lvlJc w:val="left"/>
      <w:pPr>
        <w:ind w:left="2160" w:hanging="180"/>
      </w:pPr>
      <w:rPr>
        <w:rFonts w:ascii="Arial" w:hAnsi="Arial" w:cs="Times New Roman" w:hint="default"/>
        <w:color w:val="006AA4" w:themeColor="accent1"/>
        <w:sz w:val="22"/>
        <w:szCs w:val="18"/>
      </w:rPr>
    </w:lvl>
    <w:lvl w:ilvl="3">
      <w:start w:val="1"/>
      <w:numFmt w:val="bullet"/>
      <w:lvlText w:val=""/>
      <w:lvlJc w:val="left"/>
      <w:pPr>
        <w:ind w:left="2880" w:hanging="360"/>
      </w:pPr>
      <w:rPr>
        <w:rFonts w:ascii="Symbol" w:hAnsi="Symbol" w:cs="Arial" w:hint="default"/>
        <w:color w:val="006AA4" w:themeColor="accent1"/>
        <w:sz w:val="18"/>
        <w:szCs w:val="18"/>
      </w:rPr>
    </w:lvl>
    <w:lvl w:ilvl="4">
      <w:start w:val="1"/>
      <w:numFmt w:val="bullet"/>
      <w:lvlText w:val="‒"/>
      <w:lvlJc w:val="left"/>
      <w:pPr>
        <w:ind w:left="3600" w:hanging="360"/>
      </w:pPr>
      <w:rPr>
        <w:rFonts w:ascii="Arial" w:hAnsi="Arial" w:cs="Times New Roman" w:hint="default"/>
        <w:color w:val="006AA4" w:themeColor="accent1"/>
        <w:szCs w:val="18"/>
      </w:rPr>
    </w:lvl>
    <w:lvl w:ilvl="5">
      <w:start w:val="1"/>
      <w:numFmt w:val="bullet"/>
      <w:lvlText w:val=""/>
      <w:lvlJc w:val="left"/>
      <w:pPr>
        <w:ind w:left="4320" w:hanging="180"/>
      </w:pPr>
      <w:rPr>
        <w:rFonts w:ascii="Symbol" w:hAnsi="Symbol" w:cs="Times New Roman" w:hint="default"/>
        <w:color w:val="006AA4" w:themeColor="accent1"/>
      </w:rPr>
    </w:lvl>
    <w:lvl w:ilvl="6">
      <w:start w:val="1"/>
      <w:numFmt w:val="bullet"/>
      <w:lvlText w:val="‒"/>
      <w:lvlJc w:val="left"/>
      <w:pPr>
        <w:ind w:left="5040" w:hanging="360"/>
      </w:pPr>
      <w:rPr>
        <w:rFonts w:ascii="Arial" w:hAnsi="Arial" w:cs="Times New Roman" w:hint="default"/>
        <w:color w:val="006AA4" w:themeColor="accent1"/>
        <w:szCs w:val="18"/>
      </w:rPr>
    </w:lvl>
    <w:lvl w:ilvl="7">
      <w:start w:val="1"/>
      <w:numFmt w:val="bullet"/>
      <w:lvlText w:val=""/>
      <w:lvlJc w:val="left"/>
      <w:pPr>
        <w:ind w:left="5760" w:hanging="360"/>
      </w:pPr>
      <w:rPr>
        <w:rFonts w:ascii="Symbol" w:hAnsi="Symbol" w:cs="Times New Roman" w:hint="default"/>
        <w:color w:val="006AA4" w:themeColor="accent1"/>
        <w:sz w:val="18"/>
      </w:rPr>
    </w:lvl>
    <w:lvl w:ilvl="8">
      <w:start w:val="1"/>
      <w:numFmt w:val="bullet"/>
      <w:lvlText w:val="‒"/>
      <w:lvlJc w:val="left"/>
      <w:pPr>
        <w:ind w:left="6480" w:hanging="180"/>
      </w:pPr>
      <w:rPr>
        <w:rFonts w:ascii="Arial" w:hAnsi="Arial" w:cs="Times New Roman" w:hint="default"/>
        <w:color w:val="006AA4" w:themeColor="accent1"/>
        <w:szCs w:val="18"/>
      </w:rPr>
    </w:lvl>
  </w:abstractNum>
  <w:abstractNum w:abstractNumId="19" w15:restartNumberingAfterBreak="0">
    <w:nsid w:val="46C82B60"/>
    <w:multiLevelType w:val="multilevel"/>
    <w:tmpl w:val="4A4A73DA"/>
    <w:styleLink w:val="Liste1erweitert"/>
    <w:lvl w:ilvl="0">
      <w:start w:val="1"/>
      <w:numFmt w:val="decimal"/>
      <w:lvlText w:val="%1."/>
      <w:lvlJc w:val="left"/>
      <w:pPr>
        <w:ind w:left="360" w:hanging="360"/>
      </w:pPr>
      <w:rPr>
        <w:rFonts w:cs="Arial" w:hint="default"/>
      </w:rPr>
    </w:lvl>
    <w:lvl w:ilvl="1">
      <w:start w:val="1"/>
      <w:numFmt w:val="lowerLetter"/>
      <w:lvlText w:val="%2)"/>
      <w:lvlJc w:val="left"/>
      <w:pPr>
        <w:ind w:left="720" w:hanging="360"/>
      </w:pPr>
      <w:rPr>
        <w:rFonts w:cs="Arial" w:hint="default"/>
      </w:rPr>
    </w:lvl>
    <w:lvl w:ilvl="2">
      <w:start w:val="1"/>
      <w:numFmt w:val="bullet"/>
      <w:lvlText w:val=""/>
      <w:lvlJc w:val="left"/>
      <w:pPr>
        <w:ind w:left="1080" w:hanging="360"/>
      </w:pPr>
      <w:rPr>
        <w:rFonts w:ascii="Symbol" w:hAnsi="Symbol" w:cs="Symbol" w:hint="default"/>
        <w:color w:val="006AA4" w:themeColor="accent1"/>
        <w:sz w:val="18"/>
        <w:szCs w:val="18"/>
      </w:rPr>
    </w:lvl>
    <w:lvl w:ilvl="3">
      <w:start w:val="1"/>
      <w:numFmt w:val="bullet"/>
      <w:lvlText w:val="‒"/>
      <w:lvlJc w:val="left"/>
      <w:pPr>
        <w:ind w:left="1440" w:hanging="360"/>
      </w:pPr>
      <w:rPr>
        <w:rFonts w:ascii="Arial" w:hAnsi="Arial" w:cs="Arial" w:hint="default"/>
        <w:color w:val="006AA4" w:themeColor="accent1"/>
      </w:rPr>
    </w:lvl>
    <w:lvl w:ilvl="4">
      <w:start w:val="1"/>
      <w:numFmt w:val="bullet"/>
      <w:lvlText w:val=""/>
      <w:lvlJc w:val="left"/>
      <w:pPr>
        <w:ind w:left="1800" w:hanging="360"/>
      </w:pPr>
      <w:rPr>
        <w:rFonts w:ascii="Symbol" w:hAnsi="Symbol" w:cs="Symbol" w:hint="default"/>
        <w:color w:val="006AA4" w:themeColor="accent1"/>
        <w:sz w:val="18"/>
        <w:szCs w:val="18"/>
      </w:rPr>
    </w:lvl>
    <w:lvl w:ilvl="5">
      <w:start w:val="1"/>
      <w:numFmt w:val="bullet"/>
      <w:lvlText w:val="‒"/>
      <w:lvlJc w:val="left"/>
      <w:pPr>
        <w:ind w:left="2160" w:hanging="360"/>
      </w:pPr>
      <w:rPr>
        <w:rFonts w:ascii="Arial" w:hAnsi="Arial" w:cs="Times New Roman" w:hint="default"/>
        <w:color w:val="006AA4" w:themeColor="accent1"/>
      </w:rPr>
    </w:lvl>
    <w:lvl w:ilvl="6">
      <w:start w:val="1"/>
      <w:numFmt w:val="bullet"/>
      <w:lvlText w:val=""/>
      <w:lvlJc w:val="left"/>
      <w:pPr>
        <w:ind w:left="2520" w:hanging="360"/>
      </w:pPr>
      <w:rPr>
        <w:rFonts w:ascii="Symbol" w:hAnsi="Symbol" w:cs="Symbol" w:hint="default"/>
        <w:color w:val="006AA4" w:themeColor="accent1"/>
        <w:sz w:val="18"/>
        <w:szCs w:val="18"/>
      </w:rPr>
    </w:lvl>
    <w:lvl w:ilvl="7">
      <w:start w:val="1"/>
      <w:numFmt w:val="bullet"/>
      <w:lvlText w:val="‒"/>
      <w:lvlJc w:val="left"/>
      <w:pPr>
        <w:ind w:left="2880" w:hanging="360"/>
      </w:pPr>
      <w:rPr>
        <w:rFonts w:ascii="Arial" w:hAnsi="Arial" w:cs="Arial" w:hint="default"/>
        <w:color w:val="006AA4" w:themeColor="accent1"/>
        <w:szCs w:val="20"/>
      </w:rPr>
    </w:lvl>
    <w:lvl w:ilvl="8">
      <w:start w:val="1"/>
      <w:numFmt w:val="bullet"/>
      <w:lvlText w:val=""/>
      <w:lvlJc w:val="left"/>
      <w:pPr>
        <w:ind w:left="3240" w:hanging="360"/>
      </w:pPr>
      <w:rPr>
        <w:rFonts w:ascii="Symbol" w:hAnsi="Symbol" w:cs="Symbol" w:hint="default"/>
        <w:color w:val="006AA4" w:themeColor="accent1"/>
        <w:sz w:val="18"/>
        <w:szCs w:val="18"/>
      </w:rPr>
    </w:lvl>
  </w:abstractNum>
  <w:abstractNum w:abstractNumId="20" w15:restartNumberingAfterBreak="0">
    <w:nsid w:val="4F523605"/>
    <w:multiLevelType w:val="hybridMultilevel"/>
    <w:tmpl w:val="8F60D356"/>
    <w:lvl w:ilvl="0" w:tplc="C14C3B0C">
      <w:start w:val="1"/>
      <w:numFmt w:val="upperRoman"/>
      <w:pStyle w:val="RomanI"/>
      <w:lvlText w:val="Annex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AC2C09"/>
    <w:multiLevelType w:val="hybridMultilevel"/>
    <w:tmpl w:val="404C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838D9"/>
    <w:multiLevelType w:val="multilevel"/>
    <w:tmpl w:val="B7D60576"/>
    <w:styleLink w:val="Gliederung"/>
    <w:lvl w:ilvl="0">
      <w:start w:val="1"/>
      <w:numFmt w:val="decimal"/>
      <w:isLgl/>
      <w:lvlText w:val="%1."/>
      <w:lvlJc w:val="left"/>
      <w:pPr>
        <w:ind w:left="284" w:hanging="284"/>
      </w:pPr>
      <w:rPr>
        <w:rFonts w:ascii="Arial" w:hAnsi="Arial" w:hint="default"/>
      </w:rPr>
    </w:lvl>
    <w:lvl w:ilvl="1">
      <w:start w:val="1"/>
      <w:numFmt w:val="decimal"/>
      <w:lvlText w:val="%1.%2."/>
      <w:lvlJc w:val="left"/>
      <w:pPr>
        <w:ind w:left="284"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15:restartNumberingAfterBreak="0">
    <w:nsid w:val="5C690376"/>
    <w:multiLevelType w:val="hybridMultilevel"/>
    <w:tmpl w:val="41D87B72"/>
    <w:lvl w:ilvl="0" w:tplc="29B0B4F0">
      <w:start w:val="1"/>
      <w:numFmt w:val="upperRoman"/>
      <w:pStyle w:val="AnhangnummerierungI"/>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B80B36"/>
    <w:multiLevelType w:val="multilevel"/>
    <w:tmpl w:val="B6D6A6CC"/>
    <w:styleLink w:val="Tabellenliste"/>
    <w:lvl w:ilvl="0">
      <w:start w:val="1"/>
      <w:numFmt w:val="bullet"/>
      <w:lvlText w:val=""/>
      <w:lvlJc w:val="left"/>
      <w:pPr>
        <w:ind w:left="227" w:hanging="227"/>
      </w:pPr>
      <w:rPr>
        <w:rFonts w:ascii="Symbol" w:hAnsi="Symbol" w:cs="Symbol" w:hint="default"/>
        <w:color w:val="006AA4" w:themeColor="accent1"/>
        <w:sz w:val="18"/>
      </w:rPr>
    </w:lvl>
    <w:lvl w:ilvl="1">
      <w:start w:val="1"/>
      <w:numFmt w:val="bullet"/>
      <w:lvlText w:val="‒"/>
      <w:lvlJc w:val="left"/>
      <w:pPr>
        <w:ind w:left="1440" w:hanging="360"/>
      </w:pPr>
      <w:rPr>
        <w:rFonts w:ascii="Arial" w:hAnsi="Arial" w:cs="Arial" w:hint="default"/>
        <w:color w:val="006AA4" w:themeColor="accent1"/>
        <w:sz w:val="20"/>
      </w:rPr>
    </w:lvl>
    <w:lvl w:ilvl="2">
      <w:start w:val="1"/>
      <w:numFmt w:val="bullet"/>
      <w:lvlText w:val=""/>
      <w:lvlJc w:val="left"/>
      <w:pPr>
        <w:ind w:left="2160" w:hanging="360"/>
      </w:pPr>
      <w:rPr>
        <w:rFonts w:ascii="Symbol" w:hAnsi="Symbol" w:cs="Times New Roman" w:hint="default"/>
        <w:color w:val="006AA4" w:themeColor="accent1"/>
        <w:sz w:val="18"/>
      </w:rPr>
    </w:lvl>
    <w:lvl w:ilvl="3">
      <w:start w:val="1"/>
      <w:numFmt w:val="bullet"/>
      <w:lvlText w:val="‒"/>
      <w:lvlJc w:val="left"/>
      <w:pPr>
        <w:ind w:left="2880" w:hanging="360"/>
      </w:pPr>
      <w:rPr>
        <w:rFonts w:ascii="Arial" w:hAnsi="Arial" w:cs="Times New Roman" w:hint="default"/>
        <w:color w:val="006AA4" w:themeColor="accent1"/>
      </w:rPr>
    </w:lvl>
    <w:lvl w:ilvl="4">
      <w:start w:val="1"/>
      <w:numFmt w:val="bullet"/>
      <w:lvlText w:val=""/>
      <w:lvlJc w:val="left"/>
      <w:pPr>
        <w:ind w:left="3600" w:hanging="360"/>
      </w:pPr>
      <w:rPr>
        <w:rFonts w:ascii="Symbol" w:hAnsi="Symbol" w:cs="Courier New" w:hint="default"/>
        <w:color w:val="006AA4" w:themeColor="accent1"/>
        <w:sz w:val="18"/>
        <w:szCs w:val="18"/>
      </w:rPr>
    </w:lvl>
    <w:lvl w:ilvl="5">
      <w:start w:val="1"/>
      <w:numFmt w:val="bullet"/>
      <w:lvlText w:val="‒"/>
      <w:lvlJc w:val="left"/>
      <w:pPr>
        <w:ind w:left="4320" w:hanging="360"/>
      </w:pPr>
      <w:rPr>
        <w:rFonts w:ascii="Arial" w:hAnsi="Arial" w:cs="Times New Roman" w:hint="default"/>
        <w:color w:val="006AA4" w:themeColor="accent1"/>
        <w:szCs w:val="20"/>
      </w:rPr>
    </w:lvl>
    <w:lvl w:ilvl="6">
      <w:start w:val="1"/>
      <w:numFmt w:val="bullet"/>
      <w:lvlText w:val=""/>
      <w:lvlJc w:val="left"/>
      <w:pPr>
        <w:ind w:left="5040" w:hanging="360"/>
      </w:pPr>
      <w:rPr>
        <w:rFonts w:ascii="Symbol" w:hAnsi="Symbol" w:hint="default"/>
        <w:color w:val="006AA4" w:themeColor="accent1"/>
        <w:sz w:val="18"/>
      </w:rPr>
    </w:lvl>
    <w:lvl w:ilvl="7">
      <w:start w:val="1"/>
      <w:numFmt w:val="bullet"/>
      <w:lvlText w:val="‒"/>
      <w:lvlJc w:val="left"/>
      <w:pPr>
        <w:ind w:left="5760" w:hanging="360"/>
      </w:pPr>
      <w:rPr>
        <w:rFonts w:ascii="Arial" w:hAnsi="Arial" w:cs="Courier New" w:hint="default"/>
        <w:color w:val="006AA4" w:themeColor="accent1"/>
      </w:rPr>
    </w:lvl>
    <w:lvl w:ilvl="8">
      <w:start w:val="1"/>
      <w:numFmt w:val="bullet"/>
      <w:lvlText w:val=""/>
      <w:lvlJc w:val="left"/>
      <w:pPr>
        <w:ind w:left="6480" w:hanging="360"/>
      </w:pPr>
      <w:rPr>
        <w:rFonts w:ascii="Symbol" w:hAnsi="Symbol" w:cs="Times New Roman" w:hint="default"/>
        <w:color w:val="006AA4" w:themeColor="accent1"/>
        <w:sz w:val="18"/>
        <w:szCs w:val="18"/>
      </w:rPr>
    </w:lvl>
  </w:abstractNum>
  <w:abstractNum w:abstractNumId="25" w15:restartNumberingAfterBreak="0">
    <w:nsid w:val="691350EB"/>
    <w:multiLevelType w:val="multilevel"/>
    <w:tmpl w:val="E0B4F39C"/>
    <w:lvl w:ilvl="0">
      <w:start w:val="1"/>
      <w:numFmt w:val="bullet"/>
      <w:pStyle w:val="Aufzhlung3I"/>
      <w:lvlText w:val=""/>
      <w:lvlJc w:val="left"/>
      <w:pPr>
        <w:ind w:left="680" w:hanging="226"/>
      </w:pPr>
      <w:rPr>
        <w:rFonts w:ascii="Symbol" w:hAnsi="Symbol" w:cs="Times New Roman" w:hint="default"/>
        <w:color w:val="006AA4" w:themeColor="accent1"/>
        <w:sz w:val="18"/>
        <w:szCs w:val="18"/>
      </w:rPr>
    </w:lvl>
    <w:lvl w:ilvl="1">
      <w:start w:val="1"/>
      <w:numFmt w:val="bullet"/>
      <w:lvlText w:val="‒"/>
      <w:lvlJc w:val="left"/>
      <w:pPr>
        <w:ind w:left="907" w:hanging="227"/>
      </w:pPr>
      <w:rPr>
        <w:rFonts w:ascii="Arial" w:hAnsi="Arial" w:cs="Arial" w:hint="default"/>
        <w:color w:val="006AA4" w:themeColor="accent1"/>
      </w:rPr>
    </w:lvl>
    <w:lvl w:ilvl="2">
      <w:start w:val="1"/>
      <w:numFmt w:val="bullet"/>
      <w:lvlText w:val=""/>
      <w:lvlJc w:val="left"/>
      <w:pPr>
        <w:ind w:left="1134" w:hanging="227"/>
      </w:pPr>
      <w:rPr>
        <w:rFonts w:ascii="Symbol" w:hAnsi="Symbol" w:cs="Times New Roman" w:hint="default"/>
        <w:color w:val="006AA4" w:themeColor="accent1"/>
        <w:sz w:val="18"/>
        <w:szCs w:val="18"/>
      </w:rPr>
    </w:lvl>
    <w:lvl w:ilvl="3">
      <w:start w:val="1"/>
      <w:numFmt w:val="bullet"/>
      <w:lvlText w:val="‒"/>
      <w:lvlJc w:val="left"/>
      <w:pPr>
        <w:ind w:left="1361" w:hanging="227"/>
      </w:pPr>
      <w:rPr>
        <w:rFonts w:ascii="Arial" w:hAnsi="Arial" w:cs="Arial" w:hint="default"/>
        <w:color w:val="006AA4" w:themeColor="accent1"/>
        <w:szCs w:val="22"/>
      </w:rPr>
    </w:lvl>
    <w:lvl w:ilvl="4">
      <w:start w:val="1"/>
      <w:numFmt w:val="bullet"/>
      <w:lvlText w:val=""/>
      <w:lvlJc w:val="left"/>
      <w:pPr>
        <w:ind w:left="1588" w:hanging="227"/>
      </w:pPr>
      <w:rPr>
        <w:rFonts w:ascii="Symbol" w:hAnsi="Symbol" w:cs="Times New Roman" w:hint="default"/>
        <w:color w:val="006AA4" w:themeColor="accent1"/>
        <w:sz w:val="18"/>
        <w:szCs w:val="18"/>
      </w:rPr>
    </w:lvl>
    <w:lvl w:ilvl="5">
      <w:start w:val="1"/>
      <w:numFmt w:val="bullet"/>
      <w:lvlText w:val="‒"/>
      <w:lvlJc w:val="left"/>
      <w:pPr>
        <w:ind w:left="1814" w:hanging="226"/>
      </w:pPr>
      <w:rPr>
        <w:rFonts w:ascii="Arial" w:hAnsi="Arial" w:cs="Arial" w:hint="default"/>
        <w:color w:val="006AA4" w:themeColor="accent1"/>
        <w:szCs w:val="22"/>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Courier New" w:hint="default"/>
        <w:color w:val="006AA4" w:themeColor="accent1"/>
        <w:szCs w:val="22"/>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26" w15:restartNumberingAfterBreak="0">
    <w:nsid w:val="6E353DF7"/>
    <w:multiLevelType w:val="multilevel"/>
    <w:tmpl w:val="6330C80C"/>
    <w:lvl w:ilvl="0">
      <w:start w:val="1"/>
      <w:numFmt w:val="decimal"/>
      <w:pStyle w:val="Liste123I"/>
      <w:lvlText w:val="%1."/>
      <w:lvlJc w:val="left"/>
      <w:pPr>
        <w:ind w:left="454" w:hanging="454"/>
      </w:pPr>
      <w:rPr>
        <w:rFonts w:cs="Arial" w:hint="default"/>
      </w:rPr>
    </w:lvl>
    <w:lvl w:ilvl="1">
      <w:start w:val="1"/>
      <w:numFmt w:val="lowerLetter"/>
      <w:lvlText w:val="%2)"/>
      <w:lvlJc w:val="left"/>
      <w:pPr>
        <w:ind w:left="907" w:hanging="453"/>
      </w:pPr>
      <w:rPr>
        <w:rFonts w:cs="Arial" w:hint="default"/>
      </w:rPr>
    </w:lvl>
    <w:lvl w:ilvl="2">
      <w:start w:val="1"/>
      <w:numFmt w:val="bullet"/>
      <w:lvlText w:val=""/>
      <w:lvlJc w:val="left"/>
      <w:pPr>
        <w:ind w:left="1134" w:hanging="227"/>
      </w:pPr>
      <w:rPr>
        <w:rFonts w:ascii="Symbol" w:hAnsi="Symbol" w:cs="Times New Roman" w:hint="default"/>
        <w:color w:val="006AA4" w:themeColor="accent1"/>
        <w:sz w:val="18"/>
        <w:szCs w:val="18"/>
      </w:rPr>
    </w:lvl>
    <w:lvl w:ilvl="3">
      <w:start w:val="1"/>
      <w:numFmt w:val="bullet"/>
      <w:lvlText w:val="‒"/>
      <w:lvlJc w:val="left"/>
      <w:pPr>
        <w:ind w:left="1361" w:hanging="227"/>
      </w:pPr>
      <w:rPr>
        <w:rFonts w:ascii="Arial" w:hAnsi="Arial" w:cs="Arial" w:hint="default"/>
        <w:color w:val="006AA4" w:themeColor="accent1"/>
      </w:rPr>
    </w:lvl>
    <w:lvl w:ilvl="4">
      <w:start w:val="1"/>
      <w:numFmt w:val="bullet"/>
      <w:lvlText w:val=""/>
      <w:lvlJc w:val="left"/>
      <w:pPr>
        <w:ind w:left="1588" w:hanging="227"/>
      </w:pPr>
      <w:rPr>
        <w:rFonts w:ascii="Symbol" w:hAnsi="Symbol" w:cs="Times New Roman" w:hint="default"/>
        <w:color w:val="006AA4" w:themeColor="accent1"/>
        <w:sz w:val="18"/>
        <w:szCs w:val="18"/>
      </w:rPr>
    </w:lvl>
    <w:lvl w:ilvl="5">
      <w:start w:val="1"/>
      <w:numFmt w:val="bullet"/>
      <w:lvlText w:val="‒"/>
      <w:lvlJc w:val="left"/>
      <w:pPr>
        <w:ind w:left="1814" w:hanging="226"/>
      </w:pPr>
      <w:rPr>
        <w:rFonts w:ascii="Arial" w:hAnsi="Arial" w:cs="Times New Roman" w:hint="default"/>
        <w:color w:val="006AA4" w:themeColor="accent1"/>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Arial" w:hint="default"/>
        <w:color w:val="006AA4" w:themeColor="accent1"/>
        <w:szCs w:val="20"/>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27" w15:restartNumberingAfterBreak="0">
    <w:nsid w:val="78B75135"/>
    <w:multiLevelType w:val="multilevel"/>
    <w:tmpl w:val="5F78ED5E"/>
    <w:lvl w:ilvl="0">
      <w:start w:val="1"/>
      <w:numFmt w:val="decimal"/>
      <w:pStyle w:val="Kapitelbersch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95469B"/>
    <w:multiLevelType w:val="multilevel"/>
    <w:tmpl w:val="0CA0C30E"/>
    <w:lvl w:ilvl="0">
      <w:start w:val="1"/>
      <w:numFmt w:val="bullet"/>
      <w:pStyle w:val="TabellenAufzhlungI"/>
      <w:lvlText w:val=""/>
      <w:lvlJc w:val="left"/>
      <w:pPr>
        <w:ind w:left="227" w:hanging="227"/>
      </w:pPr>
      <w:rPr>
        <w:rFonts w:ascii="Symbol" w:hAnsi="Symbol" w:cs="Times New Roman" w:hint="default"/>
        <w:color w:val="006AA4" w:themeColor="accent1"/>
        <w:sz w:val="18"/>
        <w:szCs w:val="18"/>
      </w:rPr>
    </w:lvl>
    <w:lvl w:ilvl="1">
      <w:start w:val="1"/>
      <w:numFmt w:val="bullet"/>
      <w:lvlText w:val="‒"/>
      <w:lvlJc w:val="left"/>
      <w:pPr>
        <w:ind w:left="454" w:hanging="227"/>
      </w:pPr>
      <w:rPr>
        <w:rFonts w:ascii="Arial" w:hAnsi="Arial" w:cs="Arial" w:hint="default"/>
        <w:color w:val="006AA4" w:themeColor="accent1"/>
        <w:sz w:val="20"/>
      </w:rPr>
    </w:lvl>
    <w:lvl w:ilvl="2">
      <w:start w:val="1"/>
      <w:numFmt w:val="bullet"/>
      <w:lvlText w:val=""/>
      <w:lvlJc w:val="left"/>
      <w:pPr>
        <w:ind w:left="681" w:hanging="227"/>
      </w:pPr>
      <w:rPr>
        <w:rFonts w:ascii="Symbol" w:hAnsi="Symbol" w:cs="Times New Roman" w:hint="default"/>
        <w:color w:val="006AA4" w:themeColor="accent1"/>
        <w:sz w:val="18"/>
      </w:rPr>
    </w:lvl>
    <w:lvl w:ilvl="3">
      <w:start w:val="1"/>
      <w:numFmt w:val="bullet"/>
      <w:lvlText w:val="‒"/>
      <w:lvlJc w:val="left"/>
      <w:pPr>
        <w:ind w:left="908" w:hanging="227"/>
      </w:pPr>
      <w:rPr>
        <w:rFonts w:ascii="Arial" w:hAnsi="Arial" w:cs="Times New Roman" w:hint="default"/>
        <w:color w:val="006AA4" w:themeColor="accent1"/>
      </w:rPr>
    </w:lvl>
    <w:lvl w:ilvl="4">
      <w:start w:val="1"/>
      <w:numFmt w:val="bullet"/>
      <w:lvlText w:val=""/>
      <w:lvlJc w:val="left"/>
      <w:pPr>
        <w:ind w:left="1135" w:hanging="227"/>
      </w:pPr>
      <w:rPr>
        <w:rFonts w:ascii="Symbol" w:hAnsi="Symbol" w:cs="Courier New" w:hint="default"/>
        <w:color w:val="006AA4" w:themeColor="accent1"/>
        <w:sz w:val="18"/>
        <w:szCs w:val="18"/>
      </w:rPr>
    </w:lvl>
    <w:lvl w:ilvl="5">
      <w:start w:val="1"/>
      <w:numFmt w:val="bullet"/>
      <w:lvlText w:val="‒"/>
      <w:lvlJc w:val="left"/>
      <w:pPr>
        <w:ind w:left="1362" w:hanging="227"/>
      </w:pPr>
      <w:rPr>
        <w:rFonts w:ascii="Arial" w:hAnsi="Arial" w:cs="Times New Roman" w:hint="default"/>
        <w:color w:val="006AA4" w:themeColor="accent1"/>
        <w:szCs w:val="20"/>
      </w:rPr>
    </w:lvl>
    <w:lvl w:ilvl="6">
      <w:start w:val="1"/>
      <w:numFmt w:val="bullet"/>
      <w:lvlText w:val=""/>
      <w:lvlJc w:val="left"/>
      <w:pPr>
        <w:ind w:left="1589" w:hanging="227"/>
      </w:pPr>
      <w:rPr>
        <w:rFonts w:ascii="Symbol" w:hAnsi="Symbol" w:hint="default"/>
        <w:color w:val="006AA4" w:themeColor="accent1"/>
        <w:sz w:val="18"/>
      </w:rPr>
    </w:lvl>
    <w:lvl w:ilvl="7">
      <w:start w:val="1"/>
      <w:numFmt w:val="bullet"/>
      <w:lvlText w:val="‒"/>
      <w:lvlJc w:val="left"/>
      <w:pPr>
        <w:ind w:left="1816" w:hanging="227"/>
      </w:pPr>
      <w:rPr>
        <w:rFonts w:ascii="Arial" w:hAnsi="Arial" w:cs="Courier New" w:hint="default"/>
        <w:color w:val="006AA4" w:themeColor="accent1"/>
      </w:rPr>
    </w:lvl>
    <w:lvl w:ilvl="8">
      <w:start w:val="1"/>
      <w:numFmt w:val="bullet"/>
      <w:lvlText w:val=""/>
      <w:lvlJc w:val="left"/>
      <w:pPr>
        <w:ind w:left="2043" w:hanging="227"/>
      </w:pPr>
      <w:rPr>
        <w:rFonts w:ascii="Symbol" w:hAnsi="Symbol" w:cs="Times New Roman" w:hint="default"/>
        <w:color w:val="006AA4" w:themeColor="accent1"/>
        <w:sz w:val="18"/>
        <w:szCs w:val="18"/>
      </w:rPr>
    </w:lvl>
  </w:abstractNum>
  <w:num w:numId="1">
    <w:abstractNumId w:val="27"/>
  </w:num>
  <w:num w:numId="2">
    <w:abstractNumId w:val="23"/>
  </w:num>
  <w:num w:numId="3">
    <w:abstractNumId w:val="10"/>
  </w:num>
  <w:num w:numId="4">
    <w:abstractNumId w:val="9"/>
  </w:num>
  <w:num w:numId="5">
    <w:abstractNumId w:val="7"/>
  </w:num>
  <w:num w:numId="6">
    <w:abstractNumId w:val="6"/>
  </w:num>
  <w:num w:numId="7">
    <w:abstractNumId w:val="5"/>
  </w:num>
  <w:num w:numId="8">
    <w:abstractNumId w:val="4"/>
  </w:num>
  <w:num w:numId="9">
    <w:abstractNumId w:val="22"/>
  </w:num>
  <w:num w:numId="10">
    <w:abstractNumId w:val="19"/>
  </w:num>
  <w:num w:numId="11">
    <w:abstractNumId w:val="26"/>
  </w:num>
  <w:num w:numId="12">
    <w:abstractNumId w:val="18"/>
  </w:num>
  <w:num w:numId="13">
    <w:abstractNumId w:val="15"/>
  </w:num>
  <w:num w:numId="14">
    <w:abstractNumId w:val="17"/>
  </w:num>
  <w:num w:numId="15">
    <w:abstractNumId w:val="13"/>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4"/>
  </w:num>
  <w:num w:numId="23">
    <w:abstractNumId w:val="14"/>
  </w:num>
  <w:num w:numId="24">
    <w:abstractNumId w:val="25"/>
  </w:num>
  <w:num w:numId="25">
    <w:abstractNumId w:val="11"/>
  </w:num>
  <w:num w:numId="26">
    <w:abstractNumId w:val="20"/>
  </w:num>
  <w:num w:numId="27">
    <w:abstractNumId w:val="16"/>
  </w:num>
  <w:num w:numId="28">
    <w:abstractNumId w:val="21"/>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4B"/>
    <w:rsid w:val="0000179C"/>
    <w:rsid w:val="000054B3"/>
    <w:rsid w:val="0001619C"/>
    <w:rsid w:val="00017E1B"/>
    <w:rsid w:val="000250F6"/>
    <w:rsid w:val="00027069"/>
    <w:rsid w:val="00027827"/>
    <w:rsid w:val="0003160E"/>
    <w:rsid w:val="0003307A"/>
    <w:rsid w:val="0003687C"/>
    <w:rsid w:val="000421C7"/>
    <w:rsid w:val="00042C71"/>
    <w:rsid w:val="000514FD"/>
    <w:rsid w:val="000524FB"/>
    <w:rsid w:val="00052E85"/>
    <w:rsid w:val="000562E6"/>
    <w:rsid w:val="00062BF3"/>
    <w:rsid w:val="00066BB0"/>
    <w:rsid w:val="00070C2C"/>
    <w:rsid w:val="000712FA"/>
    <w:rsid w:val="00073F6D"/>
    <w:rsid w:val="00080D29"/>
    <w:rsid w:val="00090754"/>
    <w:rsid w:val="00096C16"/>
    <w:rsid w:val="00097420"/>
    <w:rsid w:val="000A00FC"/>
    <w:rsid w:val="000A60C0"/>
    <w:rsid w:val="000B252F"/>
    <w:rsid w:val="000C3971"/>
    <w:rsid w:val="000C50FF"/>
    <w:rsid w:val="000F1AE7"/>
    <w:rsid w:val="000F3576"/>
    <w:rsid w:val="000F3EC3"/>
    <w:rsid w:val="00100F99"/>
    <w:rsid w:val="001042FD"/>
    <w:rsid w:val="00105AAB"/>
    <w:rsid w:val="001065F8"/>
    <w:rsid w:val="00107A3B"/>
    <w:rsid w:val="00112707"/>
    <w:rsid w:val="00116447"/>
    <w:rsid w:val="001173C1"/>
    <w:rsid w:val="001175C4"/>
    <w:rsid w:val="00121D9D"/>
    <w:rsid w:val="00124AD7"/>
    <w:rsid w:val="00125B1C"/>
    <w:rsid w:val="00125C05"/>
    <w:rsid w:val="00127E3B"/>
    <w:rsid w:val="00132FF7"/>
    <w:rsid w:val="001350DD"/>
    <w:rsid w:val="00140EFF"/>
    <w:rsid w:val="00150569"/>
    <w:rsid w:val="00150843"/>
    <w:rsid w:val="00153655"/>
    <w:rsid w:val="00167D63"/>
    <w:rsid w:val="00182B9D"/>
    <w:rsid w:val="0018508F"/>
    <w:rsid w:val="00185F54"/>
    <w:rsid w:val="00190C84"/>
    <w:rsid w:val="00191483"/>
    <w:rsid w:val="00192867"/>
    <w:rsid w:val="00193672"/>
    <w:rsid w:val="00197A97"/>
    <w:rsid w:val="00197AC9"/>
    <w:rsid w:val="001A1F24"/>
    <w:rsid w:val="001A3A66"/>
    <w:rsid w:val="001B259E"/>
    <w:rsid w:val="001B2B45"/>
    <w:rsid w:val="001B674F"/>
    <w:rsid w:val="001B6F25"/>
    <w:rsid w:val="001C1329"/>
    <w:rsid w:val="001C1D0A"/>
    <w:rsid w:val="001D6CDA"/>
    <w:rsid w:val="001D7288"/>
    <w:rsid w:val="001D72CD"/>
    <w:rsid w:val="001D7418"/>
    <w:rsid w:val="001E6854"/>
    <w:rsid w:val="001E7C8E"/>
    <w:rsid w:val="001F4A3C"/>
    <w:rsid w:val="001F6868"/>
    <w:rsid w:val="00202AA3"/>
    <w:rsid w:val="002071DE"/>
    <w:rsid w:val="00215F35"/>
    <w:rsid w:val="00223764"/>
    <w:rsid w:val="0022768C"/>
    <w:rsid w:val="002343E9"/>
    <w:rsid w:val="00237A97"/>
    <w:rsid w:val="00242717"/>
    <w:rsid w:val="002433F3"/>
    <w:rsid w:val="00251044"/>
    <w:rsid w:val="00251C51"/>
    <w:rsid w:val="002603B0"/>
    <w:rsid w:val="002620E1"/>
    <w:rsid w:val="00262A36"/>
    <w:rsid w:val="00264435"/>
    <w:rsid w:val="00265212"/>
    <w:rsid w:val="002661B5"/>
    <w:rsid w:val="00266A1A"/>
    <w:rsid w:val="00280E52"/>
    <w:rsid w:val="00282905"/>
    <w:rsid w:val="0028725E"/>
    <w:rsid w:val="00290D73"/>
    <w:rsid w:val="0029168F"/>
    <w:rsid w:val="002A136C"/>
    <w:rsid w:val="002A26A8"/>
    <w:rsid w:val="002A2CDF"/>
    <w:rsid w:val="002A31CB"/>
    <w:rsid w:val="002A5D92"/>
    <w:rsid w:val="002A6E6A"/>
    <w:rsid w:val="002B57F2"/>
    <w:rsid w:val="002B5D29"/>
    <w:rsid w:val="002C300B"/>
    <w:rsid w:val="002C6A1E"/>
    <w:rsid w:val="002D45A2"/>
    <w:rsid w:val="002D53E3"/>
    <w:rsid w:val="002D5F57"/>
    <w:rsid w:val="002D6123"/>
    <w:rsid w:val="002E001D"/>
    <w:rsid w:val="002E19D6"/>
    <w:rsid w:val="002E1C9C"/>
    <w:rsid w:val="002E250A"/>
    <w:rsid w:val="002E409E"/>
    <w:rsid w:val="002E6781"/>
    <w:rsid w:val="002E6EFD"/>
    <w:rsid w:val="002F0187"/>
    <w:rsid w:val="002F18E1"/>
    <w:rsid w:val="002F2A84"/>
    <w:rsid w:val="002F50F5"/>
    <w:rsid w:val="0030115E"/>
    <w:rsid w:val="0030172E"/>
    <w:rsid w:val="003134E4"/>
    <w:rsid w:val="003225E8"/>
    <w:rsid w:val="0032267A"/>
    <w:rsid w:val="003233A1"/>
    <w:rsid w:val="00325711"/>
    <w:rsid w:val="00325865"/>
    <w:rsid w:val="00325C4F"/>
    <w:rsid w:val="0032621B"/>
    <w:rsid w:val="00326751"/>
    <w:rsid w:val="003273B2"/>
    <w:rsid w:val="003316FC"/>
    <w:rsid w:val="00331EF2"/>
    <w:rsid w:val="003333F8"/>
    <w:rsid w:val="0033348B"/>
    <w:rsid w:val="003352A1"/>
    <w:rsid w:val="003363AE"/>
    <w:rsid w:val="003453C9"/>
    <w:rsid w:val="003471F2"/>
    <w:rsid w:val="003508CB"/>
    <w:rsid w:val="003534F1"/>
    <w:rsid w:val="003630F7"/>
    <w:rsid w:val="00363CDF"/>
    <w:rsid w:val="00366689"/>
    <w:rsid w:val="00367275"/>
    <w:rsid w:val="00375403"/>
    <w:rsid w:val="00380213"/>
    <w:rsid w:val="003821AB"/>
    <w:rsid w:val="00384C2F"/>
    <w:rsid w:val="00384C39"/>
    <w:rsid w:val="00386B2F"/>
    <w:rsid w:val="00395AD5"/>
    <w:rsid w:val="00395D56"/>
    <w:rsid w:val="003A024B"/>
    <w:rsid w:val="003A5C65"/>
    <w:rsid w:val="003C15F0"/>
    <w:rsid w:val="003C1633"/>
    <w:rsid w:val="003C1C0C"/>
    <w:rsid w:val="003C55C4"/>
    <w:rsid w:val="003D292C"/>
    <w:rsid w:val="003D51F0"/>
    <w:rsid w:val="003E0760"/>
    <w:rsid w:val="003E0F16"/>
    <w:rsid w:val="003E12AA"/>
    <w:rsid w:val="003E2797"/>
    <w:rsid w:val="003E5B81"/>
    <w:rsid w:val="003E7AFF"/>
    <w:rsid w:val="003F3A59"/>
    <w:rsid w:val="003F5739"/>
    <w:rsid w:val="003F64A3"/>
    <w:rsid w:val="003F7932"/>
    <w:rsid w:val="0040572D"/>
    <w:rsid w:val="00415DFC"/>
    <w:rsid w:val="0041610B"/>
    <w:rsid w:val="004223F7"/>
    <w:rsid w:val="00424D4A"/>
    <w:rsid w:val="0042543A"/>
    <w:rsid w:val="00435046"/>
    <w:rsid w:val="00440009"/>
    <w:rsid w:val="00450AD1"/>
    <w:rsid w:val="004524F2"/>
    <w:rsid w:val="00454252"/>
    <w:rsid w:val="00455F41"/>
    <w:rsid w:val="00460B3F"/>
    <w:rsid w:val="004622D5"/>
    <w:rsid w:val="00463E7E"/>
    <w:rsid w:val="004653D0"/>
    <w:rsid w:val="0047080F"/>
    <w:rsid w:val="00470D51"/>
    <w:rsid w:val="00471394"/>
    <w:rsid w:val="00476430"/>
    <w:rsid w:val="00482C62"/>
    <w:rsid w:val="00485CE8"/>
    <w:rsid w:val="0048643D"/>
    <w:rsid w:val="004873FC"/>
    <w:rsid w:val="00495091"/>
    <w:rsid w:val="00497E6D"/>
    <w:rsid w:val="004B0651"/>
    <w:rsid w:val="004B49C4"/>
    <w:rsid w:val="004C0FB3"/>
    <w:rsid w:val="004C2A0A"/>
    <w:rsid w:val="004C5333"/>
    <w:rsid w:val="004D203D"/>
    <w:rsid w:val="004D2702"/>
    <w:rsid w:val="004D7C97"/>
    <w:rsid w:val="004E6965"/>
    <w:rsid w:val="00501FE7"/>
    <w:rsid w:val="00511745"/>
    <w:rsid w:val="00523255"/>
    <w:rsid w:val="005261EE"/>
    <w:rsid w:val="005360A9"/>
    <w:rsid w:val="0055494A"/>
    <w:rsid w:val="005553BF"/>
    <w:rsid w:val="00555940"/>
    <w:rsid w:val="005571D7"/>
    <w:rsid w:val="00563877"/>
    <w:rsid w:val="00571AD7"/>
    <w:rsid w:val="005732C7"/>
    <w:rsid w:val="00573637"/>
    <w:rsid w:val="0057387F"/>
    <w:rsid w:val="005762EA"/>
    <w:rsid w:val="00577F0B"/>
    <w:rsid w:val="0058578C"/>
    <w:rsid w:val="00585BEB"/>
    <w:rsid w:val="00587069"/>
    <w:rsid w:val="00590430"/>
    <w:rsid w:val="0059074F"/>
    <w:rsid w:val="00596FB9"/>
    <w:rsid w:val="005A1209"/>
    <w:rsid w:val="005A1CC5"/>
    <w:rsid w:val="005B08C1"/>
    <w:rsid w:val="005B4B1B"/>
    <w:rsid w:val="005C10C4"/>
    <w:rsid w:val="005D15B2"/>
    <w:rsid w:val="005D3F2F"/>
    <w:rsid w:val="005E252D"/>
    <w:rsid w:val="005E33AB"/>
    <w:rsid w:val="005E6DBE"/>
    <w:rsid w:val="005E73F9"/>
    <w:rsid w:val="005E7764"/>
    <w:rsid w:val="005F33A3"/>
    <w:rsid w:val="005F610E"/>
    <w:rsid w:val="00602A0A"/>
    <w:rsid w:val="00605772"/>
    <w:rsid w:val="00615231"/>
    <w:rsid w:val="006152FD"/>
    <w:rsid w:val="00615F75"/>
    <w:rsid w:val="00616D72"/>
    <w:rsid w:val="00617E4A"/>
    <w:rsid w:val="00622395"/>
    <w:rsid w:val="00623008"/>
    <w:rsid w:val="006255C2"/>
    <w:rsid w:val="0062710A"/>
    <w:rsid w:val="006308B5"/>
    <w:rsid w:val="00634DFF"/>
    <w:rsid w:val="006414C7"/>
    <w:rsid w:val="00641C9A"/>
    <w:rsid w:val="00644FBA"/>
    <w:rsid w:val="006461A2"/>
    <w:rsid w:val="006465B5"/>
    <w:rsid w:val="00646FC8"/>
    <w:rsid w:val="006511CB"/>
    <w:rsid w:val="006801E4"/>
    <w:rsid w:val="00687032"/>
    <w:rsid w:val="00694B2E"/>
    <w:rsid w:val="00695225"/>
    <w:rsid w:val="006955BC"/>
    <w:rsid w:val="006A18D2"/>
    <w:rsid w:val="006A439E"/>
    <w:rsid w:val="006A43E3"/>
    <w:rsid w:val="006A5A25"/>
    <w:rsid w:val="006A6519"/>
    <w:rsid w:val="006A7058"/>
    <w:rsid w:val="006B0376"/>
    <w:rsid w:val="006B2E64"/>
    <w:rsid w:val="006C0C33"/>
    <w:rsid w:val="006C3C69"/>
    <w:rsid w:val="006C7F79"/>
    <w:rsid w:val="006C7FE4"/>
    <w:rsid w:val="006D2E44"/>
    <w:rsid w:val="006D5298"/>
    <w:rsid w:val="006E4E0F"/>
    <w:rsid w:val="006E63AD"/>
    <w:rsid w:val="006E6AD9"/>
    <w:rsid w:val="006F5DED"/>
    <w:rsid w:val="00700163"/>
    <w:rsid w:val="00703B6E"/>
    <w:rsid w:val="00705859"/>
    <w:rsid w:val="00710958"/>
    <w:rsid w:val="00716335"/>
    <w:rsid w:val="00717C30"/>
    <w:rsid w:val="007245A8"/>
    <w:rsid w:val="00726732"/>
    <w:rsid w:val="00731208"/>
    <w:rsid w:val="007314D6"/>
    <w:rsid w:val="0073509D"/>
    <w:rsid w:val="00737885"/>
    <w:rsid w:val="00741B99"/>
    <w:rsid w:val="007530EC"/>
    <w:rsid w:val="00764EFF"/>
    <w:rsid w:val="00766CF6"/>
    <w:rsid w:val="007672FA"/>
    <w:rsid w:val="00770183"/>
    <w:rsid w:val="007734FB"/>
    <w:rsid w:val="00776822"/>
    <w:rsid w:val="00776CF6"/>
    <w:rsid w:val="00776FAF"/>
    <w:rsid w:val="007811FD"/>
    <w:rsid w:val="00783776"/>
    <w:rsid w:val="00786510"/>
    <w:rsid w:val="00787FBE"/>
    <w:rsid w:val="00796ABF"/>
    <w:rsid w:val="007A219B"/>
    <w:rsid w:val="007A6396"/>
    <w:rsid w:val="007B4E9C"/>
    <w:rsid w:val="007B64D1"/>
    <w:rsid w:val="007C04F7"/>
    <w:rsid w:val="007C22EA"/>
    <w:rsid w:val="007C5F5B"/>
    <w:rsid w:val="007D6D33"/>
    <w:rsid w:val="007E0220"/>
    <w:rsid w:val="007E3D18"/>
    <w:rsid w:val="007F0467"/>
    <w:rsid w:val="007F229E"/>
    <w:rsid w:val="007F28C6"/>
    <w:rsid w:val="00801F36"/>
    <w:rsid w:val="008059C1"/>
    <w:rsid w:val="00815DF2"/>
    <w:rsid w:val="00820D37"/>
    <w:rsid w:val="008250AA"/>
    <w:rsid w:val="00825477"/>
    <w:rsid w:val="0083207D"/>
    <w:rsid w:val="0084454D"/>
    <w:rsid w:val="00847958"/>
    <w:rsid w:val="00851ABD"/>
    <w:rsid w:val="00851E80"/>
    <w:rsid w:val="00852A78"/>
    <w:rsid w:val="008557DB"/>
    <w:rsid w:val="00863A02"/>
    <w:rsid w:val="00865D56"/>
    <w:rsid w:val="00866CFE"/>
    <w:rsid w:val="0086720B"/>
    <w:rsid w:val="00871EC5"/>
    <w:rsid w:val="00872336"/>
    <w:rsid w:val="00874A17"/>
    <w:rsid w:val="008762C7"/>
    <w:rsid w:val="00882247"/>
    <w:rsid w:val="0088279B"/>
    <w:rsid w:val="008833BF"/>
    <w:rsid w:val="00884824"/>
    <w:rsid w:val="00892459"/>
    <w:rsid w:val="008A427F"/>
    <w:rsid w:val="008B2048"/>
    <w:rsid w:val="008B2B1C"/>
    <w:rsid w:val="008B73F0"/>
    <w:rsid w:val="008C20EF"/>
    <w:rsid w:val="008C612C"/>
    <w:rsid w:val="008D01D0"/>
    <w:rsid w:val="008D1E83"/>
    <w:rsid w:val="008D296A"/>
    <w:rsid w:val="008F0211"/>
    <w:rsid w:val="008F0646"/>
    <w:rsid w:val="008F299D"/>
    <w:rsid w:val="008F33BC"/>
    <w:rsid w:val="008F56DA"/>
    <w:rsid w:val="00906A92"/>
    <w:rsid w:val="00907E70"/>
    <w:rsid w:val="00910388"/>
    <w:rsid w:val="009212BE"/>
    <w:rsid w:val="00921434"/>
    <w:rsid w:val="00924F50"/>
    <w:rsid w:val="009251D9"/>
    <w:rsid w:val="00926693"/>
    <w:rsid w:val="00931EA3"/>
    <w:rsid w:val="00932EB3"/>
    <w:rsid w:val="00934077"/>
    <w:rsid w:val="00940D8E"/>
    <w:rsid w:val="0094397E"/>
    <w:rsid w:val="009525CE"/>
    <w:rsid w:val="00952D19"/>
    <w:rsid w:val="00967D71"/>
    <w:rsid w:val="009767AF"/>
    <w:rsid w:val="0098379B"/>
    <w:rsid w:val="00985CC0"/>
    <w:rsid w:val="00987836"/>
    <w:rsid w:val="0098793E"/>
    <w:rsid w:val="00992C87"/>
    <w:rsid w:val="00992D60"/>
    <w:rsid w:val="009937D0"/>
    <w:rsid w:val="00995E3F"/>
    <w:rsid w:val="00995FDB"/>
    <w:rsid w:val="00997DA6"/>
    <w:rsid w:val="009A0E81"/>
    <w:rsid w:val="009A3A6C"/>
    <w:rsid w:val="009A4298"/>
    <w:rsid w:val="009A65DE"/>
    <w:rsid w:val="009B2C30"/>
    <w:rsid w:val="009C1BCD"/>
    <w:rsid w:val="009C2786"/>
    <w:rsid w:val="009C62D2"/>
    <w:rsid w:val="009C6BEA"/>
    <w:rsid w:val="009C7972"/>
    <w:rsid w:val="009D2828"/>
    <w:rsid w:val="009D4B79"/>
    <w:rsid w:val="009D50BA"/>
    <w:rsid w:val="009D5262"/>
    <w:rsid w:val="009D69B7"/>
    <w:rsid w:val="009D799A"/>
    <w:rsid w:val="009D7AA2"/>
    <w:rsid w:val="009E4D4C"/>
    <w:rsid w:val="009E5804"/>
    <w:rsid w:val="009F2034"/>
    <w:rsid w:val="009F6D6B"/>
    <w:rsid w:val="009F774C"/>
    <w:rsid w:val="00A0206E"/>
    <w:rsid w:val="00A05087"/>
    <w:rsid w:val="00A06241"/>
    <w:rsid w:val="00A10756"/>
    <w:rsid w:val="00A10C49"/>
    <w:rsid w:val="00A11756"/>
    <w:rsid w:val="00A14898"/>
    <w:rsid w:val="00A14C39"/>
    <w:rsid w:val="00A179D5"/>
    <w:rsid w:val="00A202EC"/>
    <w:rsid w:val="00A22BE8"/>
    <w:rsid w:val="00A236F8"/>
    <w:rsid w:val="00A2527C"/>
    <w:rsid w:val="00A2784F"/>
    <w:rsid w:val="00A302BC"/>
    <w:rsid w:val="00A30515"/>
    <w:rsid w:val="00A31BB5"/>
    <w:rsid w:val="00A340D1"/>
    <w:rsid w:val="00A34CDD"/>
    <w:rsid w:val="00A355A4"/>
    <w:rsid w:val="00A37F43"/>
    <w:rsid w:val="00A57597"/>
    <w:rsid w:val="00A62B54"/>
    <w:rsid w:val="00A64580"/>
    <w:rsid w:val="00A6568D"/>
    <w:rsid w:val="00A663C4"/>
    <w:rsid w:val="00A6748E"/>
    <w:rsid w:val="00A83274"/>
    <w:rsid w:val="00A853C5"/>
    <w:rsid w:val="00A85512"/>
    <w:rsid w:val="00A8642D"/>
    <w:rsid w:val="00A917A3"/>
    <w:rsid w:val="00AA3DBF"/>
    <w:rsid w:val="00AA3E88"/>
    <w:rsid w:val="00AB4F73"/>
    <w:rsid w:val="00AC14CC"/>
    <w:rsid w:val="00AD100D"/>
    <w:rsid w:val="00AD623B"/>
    <w:rsid w:val="00AD7245"/>
    <w:rsid w:val="00AE351A"/>
    <w:rsid w:val="00AE3B01"/>
    <w:rsid w:val="00AE4A06"/>
    <w:rsid w:val="00AE62F6"/>
    <w:rsid w:val="00AF19B6"/>
    <w:rsid w:val="00B05AA8"/>
    <w:rsid w:val="00B06329"/>
    <w:rsid w:val="00B1674F"/>
    <w:rsid w:val="00B22346"/>
    <w:rsid w:val="00B2234E"/>
    <w:rsid w:val="00B3175C"/>
    <w:rsid w:val="00B31F96"/>
    <w:rsid w:val="00B345E7"/>
    <w:rsid w:val="00B408EF"/>
    <w:rsid w:val="00B55B50"/>
    <w:rsid w:val="00B60F0E"/>
    <w:rsid w:val="00B61961"/>
    <w:rsid w:val="00B62B7E"/>
    <w:rsid w:val="00B715EC"/>
    <w:rsid w:val="00B81CF0"/>
    <w:rsid w:val="00B920DC"/>
    <w:rsid w:val="00BA121A"/>
    <w:rsid w:val="00BA4EF7"/>
    <w:rsid w:val="00BA638A"/>
    <w:rsid w:val="00BB0338"/>
    <w:rsid w:val="00BB2040"/>
    <w:rsid w:val="00BB2DBE"/>
    <w:rsid w:val="00BB3E2E"/>
    <w:rsid w:val="00BC049B"/>
    <w:rsid w:val="00BC1274"/>
    <w:rsid w:val="00BC2075"/>
    <w:rsid w:val="00BC208C"/>
    <w:rsid w:val="00BC2281"/>
    <w:rsid w:val="00BC3D37"/>
    <w:rsid w:val="00BC7784"/>
    <w:rsid w:val="00BD416F"/>
    <w:rsid w:val="00BE339B"/>
    <w:rsid w:val="00BE61C5"/>
    <w:rsid w:val="00BE7B40"/>
    <w:rsid w:val="00BF082F"/>
    <w:rsid w:val="00BF1EB4"/>
    <w:rsid w:val="00BF2034"/>
    <w:rsid w:val="00BF26FD"/>
    <w:rsid w:val="00BF3C9B"/>
    <w:rsid w:val="00BF3DF2"/>
    <w:rsid w:val="00BF5082"/>
    <w:rsid w:val="00BF65A8"/>
    <w:rsid w:val="00BF6DD0"/>
    <w:rsid w:val="00BF7ABE"/>
    <w:rsid w:val="00C02C65"/>
    <w:rsid w:val="00C05005"/>
    <w:rsid w:val="00C105A8"/>
    <w:rsid w:val="00C11254"/>
    <w:rsid w:val="00C14D96"/>
    <w:rsid w:val="00C1614C"/>
    <w:rsid w:val="00C23293"/>
    <w:rsid w:val="00C2333B"/>
    <w:rsid w:val="00C26279"/>
    <w:rsid w:val="00C267F8"/>
    <w:rsid w:val="00C31328"/>
    <w:rsid w:val="00C3288F"/>
    <w:rsid w:val="00C334B1"/>
    <w:rsid w:val="00C52105"/>
    <w:rsid w:val="00C5584C"/>
    <w:rsid w:val="00C601AD"/>
    <w:rsid w:val="00C6190C"/>
    <w:rsid w:val="00C63AEF"/>
    <w:rsid w:val="00C63F36"/>
    <w:rsid w:val="00C67CFB"/>
    <w:rsid w:val="00C73BF1"/>
    <w:rsid w:val="00C750B9"/>
    <w:rsid w:val="00C754FD"/>
    <w:rsid w:val="00C83842"/>
    <w:rsid w:val="00C92CED"/>
    <w:rsid w:val="00C93A54"/>
    <w:rsid w:val="00C93A7A"/>
    <w:rsid w:val="00C9429F"/>
    <w:rsid w:val="00C94C25"/>
    <w:rsid w:val="00C967EA"/>
    <w:rsid w:val="00C97266"/>
    <w:rsid w:val="00CA2D55"/>
    <w:rsid w:val="00CA558B"/>
    <w:rsid w:val="00CB2335"/>
    <w:rsid w:val="00CB4B69"/>
    <w:rsid w:val="00CC430F"/>
    <w:rsid w:val="00CC69F6"/>
    <w:rsid w:val="00CC706C"/>
    <w:rsid w:val="00CD0757"/>
    <w:rsid w:val="00CD6200"/>
    <w:rsid w:val="00CF4482"/>
    <w:rsid w:val="00CF4B6C"/>
    <w:rsid w:val="00CF4B70"/>
    <w:rsid w:val="00CF5622"/>
    <w:rsid w:val="00D0046D"/>
    <w:rsid w:val="00D032B4"/>
    <w:rsid w:val="00D05FC3"/>
    <w:rsid w:val="00D0641A"/>
    <w:rsid w:val="00D10EAE"/>
    <w:rsid w:val="00D16161"/>
    <w:rsid w:val="00D17255"/>
    <w:rsid w:val="00D176F3"/>
    <w:rsid w:val="00D20B00"/>
    <w:rsid w:val="00D25842"/>
    <w:rsid w:val="00D338E1"/>
    <w:rsid w:val="00D3407F"/>
    <w:rsid w:val="00D35F98"/>
    <w:rsid w:val="00D3633B"/>
    <w:rsid w:val="00D42565"/>
    <w:rsid w:val="00D428B6"/>
    <w:rsid w:val="00D434EE"/>
    <w:rsid w:val="00D43DF3"/>
    <w:rsid w:val="00D50ACE"/>
    <w:rsid w:val="00D51B6C"/>
    <w:rsid w:val="00D543BD"/>
    <w:rsid w:val="00D55B98"/>
    <w:rsid w:val="00D57092"/>
    <w:rsid w:val="00D653B6"/>
    <w:rsid w:val="00D82D98"/>
    <w:rsid w:val="00D8740A"/>
    <w:rsid w:val="00D876C3"/>
    <w:rsid w:val="00D90C29"/>
    <w:rsid w:val="00D91547"/>
    <w:rsid w:val="00DA0454"/>
    <w:rsid w:val="00DA3DFF"/>
    <w:rsid w:val="00DA775C"/>
    <w:rsid w:val="00DB0058"/>
    <w:rsid w:val="00DB031C"/>
    <w:rsid w:val="00DB5B92"/>
    <w:rsid w:val="00DB6549"/>
    <w:rsid w:val="00DB67AF"/>
    <w:rsid w:val="00DC0301"/>
    <w:rsid w:val="00DC1069"/>
    <w:rsid w:val="00DC4E00"/>
    <w:rsid w:val="00DD309E"/>
    <w:rsid w:val="00DD3F8D"/>
    <w:rsid w:val="00DD766F"/>
    <w:rsid w:val="00DE2825"/>
    <w:rsid w:val="00DF62EC"/>
    <w:rsid w:val="00DF6E1A"/>
    <w:rsid w:val="00DF74D4"/>
    <w:rsid w:val="00E1341B"/>
    <w:rsid w:val="00E147B5"/>
    <w:rsid w:val="00E17F5D"/>
    <w:rsid w:val="00E32795"/>
    <w:rsid w:val="00E3525F"/>
    <w:rsid w:val="00E352B5"/>
    <w:rsid w:val="00E353D2"/>
    <w:rsid w:val="00E4041B"/>
    <w:rsid w:val="00E40DD3"/>
    <w:rsid w:val="00E419A0"/>
    <w:rsid w:val="00E4223E"/>
    <w:rsid w:val="00E43C6F"/>
    <w:rsid w:val="00E45ABA"/>
    <w:rsid w:val="00E463CA"/>
    <w:rsid w:val="00E51457"/>
    <w:rsid w:val="00E530D5"/>
    <w:rsid w:val="00E61A1A"/>
    <w:rsid w:val="00E667C8"/>
    <w:rsid w:val="00E7460F"/>
    <w:rsid w:val="00E902AE"/>
    <w:rsid w:val="00E97D79"/>
    <w:rsid w:val="00EA0CD9"/>
    <w:rsid w:val="00EA3E9B"/>
    <w:rsid w:val="00EA759F"/>
    <w:rsid w:val="00EA7D61"/>
    <w:rsid w:val="00EB7D8F"/>
    <w:rsid w:val="00EC1843"/>
    <w:rsid w:val="00EC72FC"/>
    <w:rsid w:val="00ED193A"/>
    <w:rsid w:val="00ED2ED1"/>
    <w:rsid w:val="00ED34BE"/>
    <w:rsid w:val="00ED3A7E"/>
    <w:rsid w:val="00EE617B"/>
    <w:rsid w:val="00EF6193"/>
    <w:rsid w:val="00EF7390"/>
    <w:rsid w:val="00F004BF"/>
    <w:rsid w:val="00F02AD8"/>
    <w:rsid w:val="00F03A98"/>
    <w:rsid w:val="00F03D32"/>
    <w:rsid w:val="00F04A07"/>
    <w:rsid w:val="00F0789A"/>
    <w:rsid w:val="00F07BBC"/>
    <w:rsid w:val="00F15399"/>
    <w:rsid w:val="00F154FB"/>
    <w:rsid w:val="00F22100"/>
    <w:rsid w:val="00F25ABA"/>
    <w:rsid w:val="00F372A6"/>
    <w:rsid w:val="00F37A1C"/>
    <w:rsid w:val="00F41DCE"/>
    <w:rsid w:val="00F441E4"/>
    <w:rsid w:val="00F47C82"/>
    <w:rsid w:val="00F508FA"/>
    <w:rsid w:val="00F5397D"/>
    <w:rsid w:val="00F571E7"/>
    <w:rsid w:val="00F62EE8"/>
    <w:rsid w:val="00F63E83"/>
    <w:rsid w:val="00F71CD8"/>
    <w:rsid w:val="00F72F88"/>
    <w:rsid w:val="00F76953"/>
    <w:rsid w:val="00F814A9"/>
    <w:rsid w:val="00F814C3"/>
    <w:rsid w:val="00F857D1"/>
    <w:rsid w:val="00F86E1F"/>
    <w:rsid w:val="00F963B4"/>
    <w:rsid w:val="00FA0D3B"/>
    <w:rsid w:val="00FA50AE"/>
    <w:rsid w:val="00FA5D7A"/>
    <w:rsid w:val="00FA64B7"/>
    <w:rsid w:val="00FA6EFB"/>
    <w:rsid w:val="00FB1AE1"/>
    <w:rsid w:val="00FB2AAB"/>
    <w:rsid w:val="00FB2BD7"/>
    <w:rsid w:val="00FB5192"/>
    <w:rsid w:val="00FB647E"/>
    <w:rsid w:val="00FB7F66"/>
    <w:rsid w:val="00FC15FB"/>
    <w:rsid w:val="00FC4EEC"/>
    <w:rsid w:val="00FD39D5"/>
    <w:rsid w:val="00FE070A"/>
    <w:rsid w:val="00FE1CBA"/>
    <w:rsid w:val="00FF25EA"/>
    <w:rsid w:val="00FF79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59B30"/>
  <w15:docId w15:val="{A6F69EDA-32E5-44D2-ABCB-D9B3D420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621B"/>
    <w:pPr>
      <w:spacing w:after="180" w:line="280" w:lineRule="atLeast"/>
      <w:jc w:val="both"/>
    </w:pPr>
    <w:rPr>
      <w:rFonts w:ascii="Arial" w:hAnsi="Arial"/>
    </w:rPr>
  </w:style>
  <w:style w:type="paragraph" w:styleId="Heading1">
    <w:name w:val="heading 1"/>
    <w:basedOn w:val="Normal"/>
    <w:next w:val="Standardtext"/>
    <w:link w:val="Heading1Char"/>
    <w:qFormat/>
    <w:rsid w:val="008C20EF"/>
    <w:pPr>
      <w:keepNext/>
      <w:keepLines/>
      <w:numPr>
        <w:numId w:val="27"/>
      </w:numPr>
      <w:spacing w:before="480"/>
      <w:jc w:val="left"/>
      <w:outlineLvl w:val="0"/>
    </w:pPr>
    <w:rPr>
      <w:rFonts w:eastAsiaTheme="majorEastAsia" w:cstheme="majorBidi"/>
      <w:b/>
      <w:bCs/>
      <w:color w:val="006AA4" w:themeColor="accent1"/>
      <w:sz w:val="24"/>
      <w:szCs w:val="28"/>
    </w:rPr>
  </w:style>
  <w:style w:type="paragraph" w:styleId="Heading2">
    <w:name w:val="heading 2"/>
    <w:basedOn w:val="Standardtext"/>
    <w:next w:val="Standardtext"/>
    <w:link w:val="Heading2Char"/>
    <w:qFormat/>
    <w:rsid w:val="008C20EF"/>
    <w:pPr>
      <w:keepNext/>
      <w:keepLines/>
      <w:numPr>
        <w:ilvl w:val="1"/>
        <w:numId w:val="27"/>
      </w:numPr>
      <w:spacing w:before="360"/>
      <w:jc w:val="left"/>
      <w:outlineLvl w:val="1"/>
    </w:pPr>
    <w:rPr>
      <w:b/>
      <w:color w:val="006AA4" w:themeColor="accent1"/>
      <w:sz w:val="24"/>
    </w:rPr>
  </w:style>
  <w:style w:type="paragraph" w:styleId="Heading3">
    <w:name w:val="heading 3"/>
    <w:basedOn w:val="Standardtext"/>
    <w:next w:val="Standardtext"/>
    <w:link w:val="Heading3Char"/>
    <w:qFormat/>
    <w:rsid w:val="008C20EF"/>
    <w:pPr>
      <w:keepNext/>
      <w:keepLines/>
      <w:numPr>
        <w:ilvl w:val="2"/>
        <w:numId w:val="27"/>
      </w:numPr>
      <w:spacing w:before="360" w:line="260" w:lineRule="atLeast"/>
      <w:jc w:val="left"/>
      <w:outlineLvl w:val="2"/>
    </w:pPr>
    <w:rPr>
      <w:b/>
    </w:rPr>
  </w:style>
  <w:style w:type="paragraph" w:styleId="Heading4">
    <w:name w:val="heading 4"/>
    <w:basedOn w:val="Standardtext"/>
    <w:next w:val="Standardtext"/>
    <w:link w:val="Heading4Char"/>
    <w:qFormat/>
    <w:rsid w:val="008C20EF"/>
    <w:pPr>
      <w:keepNext/>
      <w:keepLines/>
      <w:numPr>
        <w:ilvl w:val="3"/>
        <w:numId w:val="27"/>
      </w:numPr>
      <w:spacing w:before="280"/>
      <w:jc w:val="left"/>
      <w:outlineLvl w:val="3"/>
    </w:pPr>
    <w:rPr>
      <w:b/>
    </w:rPr>
  </w:style>
  <w:style w:type="paragraph" w:styleId="Heading5">
    <w:name w:val="heading 5"/>
    <w:basedOn w:val="Normal"/>
    <w:next w:val="Standardtext"/>
    <w:link w:val="Heading5Char"/>
    <w:qFormat/>
    <w:rsid w:val="008C20EF"/>
    <w:pPr>
      <w:keepNext/>
      <w:keepLines/>
      <w:tabs>
        <w:tab w:val="left" w:pos="1134"/>
      </w:tabs>
      <w:spacing w:before="280"/>
      <w:jc w:val="left"/>
      <w:outlineLvl w:val="4"/>
    </w:pPr>
    <w:rPr>
      <w:rFonts w:eastAsiaTheme="majorEastAsia" w:cstheme="majorBidi"/>
      <w:b/>
    </w:rPr>
  </w:style>
  <w:style w:type="paragraph" w:styleId="Heading6">
    <w:name w:val="heading 6"/>
    <w:basedOn w:val="Normal"/>
    <w:next w:val="Normal"/>
    <w:link w:val="Heading6Char"/>
    <w:uiPriority w:val="20"/>
    <w:semiHidden/>
    <w:qFormat/>
    <w:rsid w:val="00FB2BD7"/>
    <w:pPr>
      <w:keepNext/>
      <w:keepLines/>
      <w:spacing w:before="200" w:after="0"/>
      <w:outlineLvl w:val="5"/>
    </w:pPr>
    <w:rPr>
      <w:rFonts w:asciiTheme="majorHAnsi" w:eastAsiaTheme="majorEastAsia" w:hAnsiTheme="majorHAnsi" w:cstheme="majorBidi"/>
      <w:i/>
      <w:iCs/>
      <w:color w:val="003451" w:themeColor="accent1" w:themeShade="7F"/>
    </w:rPr>
  </w:style>
  <w:style w:type="paragraph" w:styleId="Heading7">
    <w:name w:val="heading 7"/>
    <w:basedOn w:val="Normal"/>
    <w:next w:val="Normal"/>
    <w:link w:val="Heading7Char"/>
    <w:uiPriority w:val="20"/>
    <w:semiHidden/>
    <w:qFormat/>
    <w:rsid w:val="00FB2B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0"/>
    <w:semiHidden/>
    <w:qFormat/>
    <w:rsid w:val="00FB2B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0"/>
    <w:semiHidden/>
    <w:qFormat/>
    <w:rsid w:val="00FB2B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liederung">
    <w:name w:val="Gliederung"/>
    <w:uiPriority w:val="99"/>
    <w:rsid w:val="00FB2BD7"/>
    <w:pPr>
      <w:numPr>
        <w:numId w:val="9"/>
      </w:numPr>
    </w:pPr>
  </w:style>
  <w:style w:type="paragraph" w:styleId="Header">
    <w:name w:val="header"/>
    <w:basedOn w:val="Normal"/>
    <w:link w:val="HeaderChar"/>
    <w:semiHidden/>
    <w:rsid w:val="00FB2BD7"/>
    <w:pPr>
      <w:spacing w:before="20" w:after="20" w:line="200" w:lineRule="atLeast"/>
      <w:jc w:val="left"/>
    </w:pPr>
    <w:rPr>
      <w:sz w:val="18"/>
    </w:rPr>
  </w:style>
  <w:style w:type="character" w:customStyle="1" w:styleId="HeaderChar">
    <w:name w:val="Header Char"/>
    <w:basedOn w:val="DefaultParagraphFont"/>
    <w:link w:val="Header"/>
    <w:semiHidden/>
    <w:rsid w:val="00FB2BD7"/>
    <w:rPr>
      <w:rFonts w:ascii="Arial" w:hAnsi="Arial"/>
      <w:sz w:val="18"/>
    </w:rPr>
  </w:style>
  <w:style w:type="paragraph" w:styleId="Footer">
    <w:name w:val="footer"/>
    <w:basedOn w:val="Normal"/>
    <w:link w:val="FooterChar"/>
    <w:uiPriority w:val="20"/>
    <w:semiHidden/>
    <w:rsid w:val="00FB2BD7"/>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20"/>
    <w:semiHidden/>
    <w:rsid w:val="00FB2BD7"/>
    <w:rPr>
      <w:rFonts w:ascii="Arial" w:hAnsi="Arial"/>
      <w:sz w:val="18"/>
    </w:rPr>
  </w:style>
  <w:style w:type="character" w:styleId="PlaceholderText">
    <w:name w:val="Placeholder Text"/>
    <w:basedOn w:val="DefaultParagraphFont"/>
    <w:uiPriority w:val="99"/>
    <w:semiHidden/>
    <w:rsid w:val="00FB2BD7"/>
    <w:rPr>
      <w:color w:val="808080"/>
    </w:rPr>
  </w:style>
  <w:style w:type="character" w:styleId="Strong">
    <w:name w:val="Strong"/>
    <w:basedOn w:val="DefaultParagraphFont"/>
    <w:uiPriority w:val="16"/>
    <w:semiHidden/>
    <w:qFormat/>
    <w:rsid w:val="00FB2BD7"/>
    <w:rPr>
      <w:b/>
      <w:bCs/>
    </w:rPr>
  </w:style>
  <w:style w:type="table" w:styleId="TableGrid">
    <w:name w:val="Table Grid"/>
    <w:basedOn w:val="TableNormal"/>
    <w:uiPriority w:val="59"/>
    <w:rsid w:val="00FB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l"/>
    <w:link w:val="StandardtextZchn"/>
    <w:qFormat/>
    <w:rsid w:val="00FB2BD7"/>
  </w:style>
  <w:style w:type="character" w:customStyle="1" w:styleId="Heading1Char">
    <w:name w:val="Heading 1 Char"/>
    <w:basedOn w:val="DefaultParagraphFont"/>
    <w:link w:val="Heading1"/>
    <w:rsid w:val="008C20EF"/>
    <w:rPr>
      <w:rFonts w:ascii="Arial" w:eastAsiaTheme="majorEastAsia" w:hAnsi="Arial" w:cstheme="majorBidi"/>
      <w:b/>
      <w:bCs/>
      <w:color w:val="006AA4" w:themeColor="accent1"/>
      <w:sz w:val="24"/>
      <w:szCs w:val="28"/>
    </w:rPr>
  </w:style>
  <w:style w:type="character" w:customStyle="1" w:styleId="Heading2Char">
    <w:name w:val="Heading 2 Char"/>
    <w:basedOn w:val="DefaultParagraphFont"/>
    <w:link w:val="Heading2"/>
    <w:rsid w:val="008C20EF"/>
    <w:rPr>
      <w:rFonts w:ascii="Arial" w:hAnsi="Arial"/>
      <w:b/>
      <w:color w:val="006AA4" w:themeColor="accent1"/>
      <w:sz w:val="24"/>
    </w:rPr>
  </w:style>
  <w:style w:type="character" w:customStyle="1" w:styleId="Heading3Char">
    <w:name w:val="Heading 3 Char"/>
    <w:basedOn w:val="DefaultParagraphFont"/>
    <w:link w:val="Heading3"/>
    <w:rsid w:val="008C20EF"/>
    <w:rPr>
      <w:rFonts w:ascii="Arial" w:hAnsi="Arial"/>
      <w:b/>
    </w:rPr>
  </w:style>
  <w:style w:type="character" w:customStyle="1" w:styleId="Heading4Char">
    <w:name w:val="Heading 4 Char"/>
    <w:basedOn w:val="DefaultParagraphFont"/>
    <w:link w:val="Heading4"/>
    <w:rsid w:val="008C20EF"/>
    <w:rPr>
      <w:rFonts w:ascii="Arial" w:hAnsi="Arial"/>
      <w:b/>
    </w:rPr>
  </w:style>
  <w:style w:type="paragraph" w:customStyle="1" w:styleId="ListeabcI">
    <w:name w:val="Liste abc_ÖI"/>
    <w:basedOn w:val="Normal"/>
    <w:uiPriority w:val="3"/>
    <w:qFormat/>
    <w:rsid w:val="00FB2BD7"/>
    <w:pPr>
      <w:numPr>
        <w:numId w:val="13"/>
      </w:numPr>
      <w:spacing w:after="120"/>
    </w:pPr>
  </w:style>
  <w:style w:type="paragraph" w:customStyle="1" w:styleId="HiddenText">
    <w:name w:val="Hidden Text"/>
    <w:basedOn w:val="Standardtext"/>
    <w:uiPriority w:val="99"/>
    <w:semiHidden/>
    <w:qFormat/>
    <w:rsid w:val="00FB2BD7"/>
    <w:rPr>
      <w:vanish/>
      <w:color w:val="FF0000"/>
    </w:rPr>
  </w:style>
  <w:style w:type="character" w:styleId="Hyperlink">
    <w:name w:val="Hyperlink"/>
    <w:basedOn w:val="DefaultParagraphFont"/>
    <w:uiPriority w:val="99"/>
    <w:rsid w:val="00FB2BD7"/>
    <w:rPr>
      <w:noProof/>
      <w:color w:val="006AA4" w:themeColor="hyperlink"/>
      <w:u w:val="single"/>
    </w:rPr>
  </w:style>
  <w:style w:type="paragraph" w:customStyle="1" w:styleId="berschrift1oNum">
    <w:name w:val="Überschrift 1 oNum"/>
    <w:basedOn w:val="Heading1"/>
    <w:next w:val="Standardtext"/>
    <w:uiPriority w:val="1"/>
    <w:qFormat/>
    <w:rsid w:val="008C20EF"/>
    <w:pPr>
      <w:numPr>
        <w:numId w:val="0"/>
      </w:numPr>
    </w:pPr>
    <w:rPr>
      <w:rFonts w:eastAsiaTheme="minorHAnsi" w:cstheme="minorBidi"/>
      <w:bCs w:val="0"/>
      <w:szCs w:val="22"/>
    </w:rPr>
  </w:style>
  <w:style w:type="paragraph" w:customStyle="1" w:styleId="berschrift2oNum">
    <w:name w:val="Überschrift 2 oNum"/>
    <w:basedOn w:val="Normal"/>
    <w:next w:val="Standardtext"/>
    <w:uiPriority w:val="1"/>
    <w:semiHidden/>
    <w:qFormat/>
    <w:rsid w:val="00FB2BD7"/>
    <w:pPr>
      <w:keepNext/>
      <w:keepLines/>
      <w:spacing w:before="480"/>
      <w:jc w:val="left"/>
    </w:pPr>
    <w:rPr>
      <w:b/>
      <w:color w:val="006AA4" w:themeColor="accent1"/>
      <w:sz w:val="24"/>
    </w:rPr>
  </w:style>
  <w:style w:type="character" w:customStyle="1" w:styleId="Kursiv">
    <w:name w:val="Kursiv"/>
    <w:basedOn w:val="DefaultParagraphFont"/>
    <w:uiPriority w:val="17"/>
    <w:semiHidden/>
    <w:qFormat/>
    <w:rsid w:val="00FB2BD7"/>
    <w:rPr>
      <w:b w:val="0"/>
      <w:i/>
    </w:rPr>
  </w:style>
  <w:style w:type="paragraph" w:customStyle="1" w:styleId="QuelleI">
    <w:name w:val="Quelle_ÖI"/>
    <w:basedOn w:val="Normal"/>
    <w:uiPriority w:val="12"/>
    <w:qFormat/>
    <w:rsid w:val="00FB2BD7"/>
    <w:pPr>
      <w:tabs>
        <w:tab w:val="left" w:pos="567"/>
      </w:tabs>
      <w:spacing w:before="40" w:after="40" w:line="240" w:lineRule="auto"/>
      <w:ind w:left="567" w:hanging="567"/>
      <w:jc w:val="left"/>
    </w:pPr>
    <w:rPr>
      <w:rFonts w:cs="Arial"/>
      <w:color w:val="868686"/>
      <w:sz w:val="16"/>
      <w:szCs w:val="12"/>
    </w:rPr>
  </w:style>
  <w:style w:type="paragraph" w:customStyle="1" w:styleId="Kapitelberschrift">
    <w:name w:val="Kapitelüberschrift"/>
    <w:basedOn w:val="Normal"/>
    <w:next w:val="Standardtext"/>
    <w:semiHidden/>
    <w:qFormat/>
    <w:rsid w:val="00571AD7"/>
    <w:pPr>
      <w:pageBreakBefore/>
      <w:numPr>
        <w:numId w:val="1"/>
      </w:numPr>
      <w:tabs>
        <w:tab w:val="left" w:pos="567"/>
      </w:tabs>
      <w:spacing w:after="480" w:line="480" w:lineRule="atLeast"/>
      <w:ind w:left="0" w:firstLine="0"/>
    </w:pPr>
    <w:rPr>
      <w:color w:val="006AA4"/>
      <w:sz w:val="40"/>
    </w:rPr>
  </w:style>
  <w:style w:type="numbering" w:customStyle="1" w:styleId="Aufzhlungerweitert">
    <w:name w:val="Aufzählung erweitert"/>
    <w:uiPriority w:val="99"/>
    <w:rsid w:val="00FB2BD7"/>
    <w:pPr>
      <w:numPr>
        <w:numId w:val="3"/>
      </w:numPr>
    </w:pPr>
  </w:style>
  <w:style w:type="paragraph" w:customStyle="1" w:styleId="Aufzhlung1I">
    <w:name w:val="Aufzählung_1_ÖI"/>
    <w:basedOn w:val="Normal"/>
    <w:uiPriority w:val="2"/>
    <w:qFormat/>
    <w:rsid w:val="008C20EF"/>
    <w:pPr>
      <w:numPr>
        <w:numId w:val="23"/>
      </w:numPr>
      <w:tabs>
        <w:tab w:val="left" w:pos="227"/>
      </w:tabs>
      <w:spacing w:after="120"/>
    </w:pPr>
    <w:rPr>
      <w:rFonts w:cs="Arial"/>
    </w:rPr>
  </w:style>
  <w:style w:type="paragraph" w:customStyle="1" w:styleId="Aufzhlung2I">
    <w:name w:val="Aufzählung_2_ÖI"/>
    <w:basedOn w:val="Aufzhlung1I"/>
    <w:uiPriority w:val="2"/>
    <w:qFormat/>
    <w:rsid w:val="008C20EF"/>
    <w:pPr>
      <w:numPr>
        <w:ilvl w:val="1"/>
      </w:numPr>
    </w:pPr>
  </w:style>
  <w:style w:type="paragraph" w:customStyle="1" w:styleId="Aufzhlung3I">
    <w:name w:val="Aufzählung_3_ÖI"/>
    <w:basedOn w:val="Normal"/>
    <w:uiPriority w:val="2"/>
    <w:qFormat/>
    <w:rsid w:val="008C20EF"/>
    <w:pPr>
      <w:numPr>
        <w:numId w:val="24"/>
      </w:numPr>
      <w:tabs>
        <w:tab w:val="left" w:pos="227"/>
      </w:tabs>
      <w:spacing w:after="120"/>
    </w:pPr>
    <w:rPr>
      <w:rFonts w:cs="Arial"/>
      <w:szCs w:val="20"/>
    </w:rPr>
  </w:style>
  <w:style w:type="table" w:styleId="LightShading">
    <w:name w:val="Light Shading"/>
    <w:aliases w:val="Öko-Institut"/>
    <w:basedOn w:val="TableNormal"/>
    <w:uiPriority w:val="60"/>
    <w:rsid w:val="00FB2BD7"/>
    <w:pPr>
      <w:keepNext/>
      <w:keepLines/>
      <w:spacing w:after="0" w:line="240" w:lineRule="auto"/>
      <w:ind w:right="113"/>
    </w:pPr>
    <w:rPr>
      <w:rFonts w:ascii="Arial" w:hAnsi="Arial"/>
      <w:color w:val="000000" w:themeColor="text1" w:themeShade="BF"/>
      <w:sz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97BF0D"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customStyle="1" w:styleId="HinweistextblauI">
    <w:name w:val="Hinweistext blau_ÖI"/>
    <w:basedOn w:val="Normal"/>
    <w:uiPriority w:val="13"/>
    <w:qFormat/>
    <w:rsid w:val="00FB2BD7"/>
    <w:pPr>
      <w:spacing w:before="60" w:after="60"/>
    </w:pPr>
    <w:rPr>
      <w:color w:val="006AA4"/>
    </w:rPr>
  </w:style>
  <w:style w:type="paragraph" w:customStyle="1" w:styleId="Liste123I">
    <w:name w:val="Liste 123_ÖI"/>
    <w:basedOn w:val="Standardtext"/>
    <w:uiPriority w:val="3"/>
    <w:qFormat/>
    <w:rsid w:val="00FB2BD7"/>
    <w:pPr>
      <w:numPr>
        <w:numId w:val="11"/>
      </w:numPr>
      <w:spacing w:after="120"/>
    </w:pPr>
  </w:style>
  <w:style w:type="paragraph" w:customStyle="1" w:styleId="Listeblau123I">
    <w:name w:val="Liste blau 123_ÖI"/>
    <w:basedOn w:val="Standardtext"/>
    <w:uiPriority w:val="3"/>
    <w:qFormat/>
    <w:rsid w:val="00FB2BD7"/>
    <w:pPr>
      <w:numPr>
        <w:numId w:val="14"/>
      </w:numPr>
      <w:spacing w:after="120"/>
    </w:pPr>
    <w:rPr>
      <w:b/>
      <w:bCs/>
      <w:color w:val="006AA4" w:themeColor="accent1"/>
      <w:sz w:val="24"/>
      <w:szCs w:val="24"/>
    </w:rPr>
  </w:style>
  <w:style w:type="numbering" w:customStyle="1" w:styleId="Listeblauerweitert">
    <w:name w:val="Liste blau erweitert"/>
    <w:uiPriority w:val="99"/>
    <w:rsid w:val="00FB2BD7"/>
    <w:pPr>
      <w:numPr>
        <w:numId w:val="15"/>
      </w:numPr>
    </w:pPr>
  </w:style>
  <w:style w:type="numbering" w:customStyle="1" w:styleId="Liste1erweitert">
    <w:name w:val="Liste 1 erweitert"/>
    <w:uiPriority w:val="99"/>
    <w:rsid w:val="00FB2BD7"/>
    <w:pPr>
      <w:numPr>
        <w:numId w:val="10"/>
      </w:numPr>
    </w:pPr>
  </w:style>
  <w:style w:type="numbering" w:customStyle="1" w:styleId="Listeaerweitert">
    <w:name w:val="Liste a erweitert"/>
    <w:uiPriority w:val="99"/>
    <w:rsid w:val="00FB2BD7"/>
    <w:pPr>
      <w:numPr>
        <w:numId w:val="12"/>
      </w:numPr>
    </w:pPr>
  </w:style>
  <w:style w:type="paragraph" w:customStyle="1" w:styleId="TabellentextlinksbndigI">
    <w:name w:val="Tabellentext linksbündig_ÖI"/>
    <w:basedOn w:val="Normal"/>
    <w:uiPriority w:val="6"/>
    <w:qFormat/>
    <w:rsid w:val="00FB2BD7"/>
    <w:pPr>
      <w:spacing w:before="60" w:after="60" w:line="260" w:lineRule="atLeast"/>
      <w:ind w:right="113"/>
      <w:jc w:val="left"/>
    </w:pPr>
    <w:rPr>
      <w:sz w:val="20"/>
    </w:rPr>
  </w:style>
  <w:style w:type="paragraph" w:customStyle="1" w:styleId="TabellentextrechtsbndigI">
    <w:name w:val="Tabellentext rechtsbündig_ÖI"/>
    <w:basedOn w:val="TabellentextlinksbndigI"/>
    <w:uiPriority w:val="7"/>
    <w:semiHidden/>
    <w:qFormat/>
    <w:rsid w:val="00FB2BD7"/>
    <w:pPr>
      <w:jc w:val="right"/>
    </w:pPr>
  </w:style>
  <w:style w:type="paragraph" w:customStyle="1" w:styleId="TabellentitellinksbndigI">
    <w:name w:val="Tabellentitel linksbündig_ÖI"/>
    <w:basedOn w:val="TabellentextlinksbndigI"/>
    <w:uiPriority w:val="9"/>
    <w:semiHidden/>
    <w:qFormat/>
    <w:rsid w:val="00FB2BD7"/>
    <w:rPr>
      <w:b/>
    </w:rPr>
  </w:style>
  <w:style w:type="paragraph" w:customStyle="1" w:styleId="TabellentitelrechtsbndigI">
    <w:name w:val="Tabellentitel rechtsbündig_ÖI"/>
    <w:basedOn w:val="Normal"/>
    <w:uiPriority w:val="6"/>
    <w:semiHidden/>
    <w:qFormat/>
    <w:rsid w:val="00FB2BD7"/>
    <w:pPr>
      <w:jc w:val="right"/>
    </w:pPr>
  </w:style>
  <w:style w:type="paragraph" w:styleId="List">
    <w:name w:val="List"/>
    <w:basedOn w:val="Normal"/>
    <w:uiPriority w:val="99"/>
    <w:semiHidden/>
    <w:rsid w:val="00FB2BD7"/>
    <w:pPr>
      <w:ind w:left="283" w:hanging="283"/>
      <w:contextualSpacing/>
    </w:pPr>
  </w:style>
  <w:style w:type="paragraph" w:customStyle="1" w:styleId="TabellenAufzhlungI">
    <w:name w:val="Tabellen_Aufzählung_ÖI"/>
    <w:basedOn w:val="Normal"/>
    <w:uiPriority w:val="8"/>
    <w:qFormat/>
    <w:rsid w:val="00FB2BD7"/>
    <w:pPr>
      <w:numPr>
        <w:numId w:val="21"/>
      </w:numPr>
      <w:spacing w:before="60" w:after="60" w:line="260" w:lineRule="atLeast"/>
      <w:ind w:right="113"/>
      <w:jc w:val="left"/>
    </w:pPr>
    <w:rPr>
      <w:sz w:val="20"/>
    </w:rPr>
  </w:style>
  <w:style w:type="numbering" w:customStyle="1" w:styleId="Tabellenliste">
    <w:name w:val="Tabellenliste"/>
    <w:uiPriority w:val="99"/>
    <w:rsid w:val="00FB2BD7"/>
    <w:pPr>
      <w:numPr>
        <w:numId w:val="22"/>
      </w:numPr>
    </w:pPr>
  </w:style>
  <w:style w:type="paragraph" w:styleId="FootnoteText">
    <w:name w:val="footnote text"/>
    <w:basedOn w:val="Normal"/>
    <w:link w:val="FootnoteTextChar"/>
    <w:rsid w:val="00FB2BD7"/>
    <w:pPr>
      <w:tabs>
        <w:tab w:val="left" w:pos="284"/>
      </w:tabs>
      <w:spacing w:before="60" w:after="0" w:line="240" w:lineRule="auto"/>
      <w:ind w:left="284" w:hanging="284"/>
    </w:pPr>
    <w:rPr>
      <w:sz w:val="18"/>
      <w:szCs w:val="20"/>
    </w:rPr>
  </w:style>
  <w:style w:type="character" w:customStyle="1" w:styleId="FootnoteTextChar">
    <w:name w:val="Footnote Text Char"/>
    <w:basedOn w:val="DefaultParagraphFont"/>
    <w:link w:val="FootnoteText"/>
    <w:rsid w:val="00FB2BD7"/>
    <w:rPr>
      <w:rFonts w:ascii="Arial" w:hAnsi="Arial"/>
      <w:sz w:val="18"/>
      <w:szCs w:val="20"/>
    </w:rPr>
  </w:style>
  <w:style w:type="character" w:styleId="FootnoteReference">
    <w:name w:val="footnote reference"/>
    <w:basedOn w:val="DefaultParagraphFont"/>
    <w:rsid w:val="00FB2BD7"/>
    <w:rPr>
      <w:vertAlign w:val="superscript"/>
    </w:rPr>
  </w:style>
  <w:style w:type="paragraph" w:styleId="EndnoteText">
    <w:name w:val="endnote text"/>
    <w:basedOn w:val="Normal"/>
    <w:link w:val="EndnoteTextChar"/>
    <w:uiPriority w:val="99"/>
    <w:semiHidden/>
    <w:rsid w:val="00FB2B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BD7"/>
    <w:rPr>
      <w:rFonts w:ascii="Arial" w:hAnsi="Arial"/>
      <w:sz w:val="20"/>
      <w:szCs w:val="20"/>
    </w:rPr>
  </w:style>
  <w:style w:type="character" w:styleId="EndnoteReference">
    <w:name w:val="endnote reference"/>
    <w:basedOn w:val="DefaultParagraphFont"/>
    <w:uiPriority w:val="99"/>
    <w:semiHidden/>
    <w:unhideWhenUsed/>
    <w:rsid w:val="00A340D1"/>
    <w:rPr>
      <w:vertAlign w:val="superscript"/>
    </w:rPr>
  </w:style>
  <w:style w:type="paragraph" w:styleId="BalloonText">
    <w:name w:val="Balloon Text"/>
    <w:basedOn w:val="Normal"/>
    <w:link w:val="BalloonTextChar"/>
    <w:uiPriority w:val="99"/>
    <w:semiHidden/>
    <w:rsid w:val="00FB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D7"/>
    <w:rPr>
      <w:rFonts w:ascii="Tahoma" w:hAnsi="Tahoma" w:cs="Tahoma"/>
      <w:sz w:val="16"/>
      <w:szCs w:val="16"/>
    </w:rPr>
  </w:style>
  <w:style w:type="paragraph" w:styleId="TableofFigures">
    <w:name w:val="table of figures"/>
    <w:basedOn w:val="Normal"/>
    <w:next w:val="Standardtext"/>
    <w:uiPriority w:val="99"/>
    <w:semiHidden/>
    <w:rsid w:val="00FB2BD7"/>
    <w:pPr>
      <w:tabs>
        <w:tab w:val="right" w:pos="9639"/>
      </w:tabs>
      <w:spacing w:after="60"/>
      <w:ind w:left="1814" w:right="851" w:hanging="1814"/>
      <w:jc w:val="left"/>
    </w:pPr>
    <w:rPr>
      <w:rFonts w:cs="Arial"/>
      <w:bCs/>
    </w:rPr>
  </w:style>
  <w:style w:type="paragraph" w:customStyle="1" w:styleId="Angebotstitel">
    <w:name w:val="Angebotstitel"/>
    <w:basedOn w:val="Normal"/>
    <w:semiHidden/>
    <w:qFormat/>
    <w:rsid w:val="00FB2BD7"/>
    <w:pPr>
      <w:spacing w:after="0" w:line="400" w:lineRule="atLeast"/>
      <w:jc w:val="left"/>
    </w:pPr>
    <w:rPr>
      <w:color w:val="006AA4" w:themeColor="accent1"/>
      <w:sz w:val="36"/>
    </w:rPr>
  </w:style>
  <w:style w:type="paragraph" w:customStyle="1" w:styleId="Angebotsuntertitel">
    <w:name w:val="Angebotsuntertitel"/>
    <w:basedOn w:val="Normal"/>
    <w:semiHidden/>
    <w:qFormat/>
    <w:rsid w:val="00FB2BD7"/>
    <w:pPr>
      <w:spacing w:after="0"/>
      <w:jc w:val="left"/>
    </w:pPr>
    <w:rPr>
      <w:sz w:val="24"/>
    </w:rPr>
  </w:style>
  <w:style w:type="paragraph" w:customStyle="1" w:styleId="AnhangI">
    <w:name w:val="Anhang_ÖI"/>
    <w:basedOn w:val="Normal"/>
    <w:next w:val="Standardtext"/>
    <w:uiPriority w:val="12"/>
    <w:semiHidden/>
    <w:qFormat/>
    <w:rsid w:val="00FB2BD7"/>
    <w:pPr>
      <w:spacing w:after="120"/>
    </w:pPr>
    <w:rPr>
      <w:b/>
      <w:bCs/>
      <w:color w:val="006AA4" w:themeColor="accent1"/>
      <w:sz w:val="24"/>
    </w:rPr>
  </w:style>
  <w:style w:type="paragraph" w:customStyle="1" w:styleId="AnhangnummerierungI">
    <w:name w:val="Anhangnummerierung_ÖI"/>
    <w:basedOn w:val="Heading1"/>
    <w:next w:val="Standardtext"/>
    <w:uiPriority w:val="12"/>
    <w:semiHidden/>
    <w:qFormat/>
    <w:rsid w:val="00FB2BD7"/>
    <w:pPr>
      <w:keepNext w:val="0"/>
      <w:keepLines w:val="0"/>
      <w:numPr>
        <w:numId w:val="2"/>
      </w:numPr>
    </w:pPr>
    <w:rPr>
      <w:rFonts w:eastAsiaTheme="minorHAnsi" w:cstheme="minorBidi"/>
      <w:bCs w:val="0"/>
      <w:szCs w:val="22"/>
    </w:rPr>
  </w:style>
  <w:style w:type="paragraph" w:styleId="Salutation">
    <w:name w:val="Salutation"/>
    <w:basedOn w:val="Normal"/>
    <w:next w:val="Normal"/>
    <w:link w:val="SalutationChar"/>
    <w:uiPriority w:val="99"/>
    <w:semiHidden/>
    <w:unhideWhenUsed/>
    <w:rsid w:val="00FB2BD7"/>
  </w:style>
  <w:style w:type="character" w:customStyle="1" w:styleId="SalutationChar">
    <w:name w:val="Salutation Char"/>
    <w:basedOn w:val="DefaultParagraphFont"/>
    <w:link w:val="Salutation"/>
    <w:uiPriority w:val="99"/>
    <w:semiHidden/>
    <w:rsid w:val="00FB2BD7"/>
    <w:rPr>
      <w:rFonts w:ascii="Arial" w:hAnsi="Arial"/>
    </w:rPr>
  </w:style>
  <w:style w:type="paragraph" w:styleId="ListBullet">
    <w:name w:val="List Bullet"/>
    <w:basedOn w:val="Normal"/>
    <w:uiPriority w:val="99"/>
    <w:semiHidden/>
    <w:rsid w:val="00FB2BD7"/>
    <w:pPr>
      <w:numPr>
        <w:numId w:val="4"/>
      </w:numPr>
      <w:contextualSpacing/>
    </w:pPr>
  </w:style>
  <w:style w:type="paragraph" w:styleId="ListBullet2">
    <w:name w:val="List Bullet 2"/>
    <w:basedOn w:val="Normal"/>
    <w:uiPriority w:val="99"/>
    <w:semiHidden/>
    <w:rsid w:val="00FB2BD7"/>
    <w:pPr>
      <w:numPr>
        <w:numId w:val="5"/>
      </w:numPr>
      <w:contextualSpacing/>
    </w:pPr>
  </w:style>
  <w:style w:type="paragraph" w:styleId="ListBullet3">
    <w:name w:val="List Bullet 3"/>
    <w:basedOn w:val="Normal"/>
    <w:uiPriority w:val="99"/>
    <w:semiHidden/>
    <w:rsid w:val="00FB2BD7"/>
    <w:pPr>
      <w:numPr>
        <w:numId w:val="6"/>
      </w:numPr>
      <w:contextualSpacing/>
    </w:pPr>
  </w:style>
  <w:style w:type="paragraph" w:styleId="ListBullet4">
    <w:name w:val="List Bullet 4"/>
    <w:basedOn w:val="Normal"/>
    <w:uiPriority w:val="99"/>
    <w:semiHidden/>
    <w:rsid w:val="00FB2BD7"/>
    <w:pPr>
      <w:numPr>
        <w:numId w:val="7"/>
      </w:numPr>
      <w:contextualSpacing/>
    </w:pPr>
  </w:style>
  <w:style w:type="paragraph" w:styleId="ListBullet5">
    <w:name w:val="List Bullet 5"/>
    <w:basedOn w:val="Normal"/>
    <w:uiPriority w:val="99"/>
    <w:semiHidden/>
    <w:rsid w:val="00FB2BD7"/>
    <w:pPr>
      <w:numPr>
        <w:numId w:val="8"/>
      </w:numPr>
      <w:contextualSpacing/>
    </w:pPr>
  </w:style>
  <w:style w:type="paragraph" w:customStyle="1" w:styleId="AutorenI">
    <w:name w:val="Autoren_ÖI"/>
    <w:basedOn w:val="Normal"/>
    <w:semiHidden/>
    <w:qFormat/>
    <w:rsid w:val="00FB2BD7"/>
    <w:pPr>
      <w:spacing w:before="40" w:after="40" w:line="240" w:lineRule="atLeast"/>
      <w:jc w:val="left"/>
    </w:pPr>
    <w:rPr>
      <w:sz w:val="20"/>
    </w:rPr>
  </w:style>
  <w:style w:type="paragraph" w:styleId="Caption">
    <w:name w:val="caption"/>
    <w:basedOn w:val="Normal"/>
    <w:uiPriority w:val="35"/>
    <w:semiHidden/>
    <w:qFormat/>
    <w:rsid w:val="00FB2BD7"/>
    <w:pPr>
      <w:keepNext/>
      <w:tabs>
        <w:tab w:val="left" w:pos="1871"/>
      </w:tabs>
      <w:spacing w:before="140" w:after="140"/>
      <w:ind w:left="1871" w:hanging="1871"/>
      <w:jc w:val="left"/>
    </w:pPr>
    <w:rPr>
      <w:b/>
      <w:bCs/>
      <w:color w:val="006AA4" w:themeColor="accent1"/>
      <w:szCs w:val="18"/>
    </w:rPr>
  </w:style>
  <w:style w:type="character" w:styleId="FollowedHyperlink">
    <w:name w:val="FollowedHyperlink"/>
    <w:basedOn w:val="DefaultParagraphFont"/>
    <w:uiPriority w:val="99"/>
    <w:semiHidden/>
    <w:rsid w:val="00FB2BD7"/>
    <w:rPr>
      <w:color w:val="E3004F" w:themeColor="followedHyperlink"/>
      <w:u w:val="single"/>
    </w:rPr>
  </w:style>
  <w:style w:type="paragraph" w:styleId="BlockText">
    <w:name w:val="Block Text"/>
    <w:basedOn w:val="Normal"/>
    <w:uiPriority w:val="99"/>
    <w:semiHidden/>
    <w:rsid w:val="00FB2BD7"/>
    <w:pPr>
      <w:pBdr>
        <w:top w:val="single" w:sz="2" w:space="10" w:color="006AA4" w:themeColor="accent1"/>
        <w:left w:val="single" w:sz="2" w:space="10" w:color="006AA4" w:themeColor="accent1"/>
        <w:bottom w:val="single" w:sz="2" w:space="10" w:color="006AA4" w:themeColor="accent1"/>
        <w:right w:val="single" w:sz="2" w:space="10" w:color="006AA4" w:themeColor="accent1"/>
      </w:pBdr>
      <w:ind w:left="1152" w:right="1152"/>
    </w:pPr>
    <w:rPr>
      <w:rFonts w:asciiTheme="minorHAnsi" w:eastAsiaTheme="minorEastAsia" w:hAnsiTheme="minorHAnsi"/>
      <w:i/>
      <w:iCs/>
      <w:color w:val="006AA4" w:themeColor="accent1"/>
    </w:rPr>
  </w:style>
  <w:style w:type="paragraph" w:customStyle="1" w:styleId="Copyright">
    <w:name w:val="Copyright"/>
    <w:basedOn w:val="Standardtext"/>
    <w:uiPriority w:val="21"/>
    <w:semiHidden/>
    <w:qFormat/>
    <w:rsid w:val="00FB2BD7"/>
    <w:pPr>
      <w:framePr w:hSpace="142" w:wrap="around" w:hAnchor="text" w:x="1419" w:y="8790"/>
      <w:spacing w:before="20" w:after="20" w:line="200" w:lineRule="atLeast"/>
      <w:ind w:right="340"/>
      <w:suppressOverlap/>
    </w:pPr>
    <w:rPr>
      <w:sz w:val="16"/>
    </w:rPr>
  </w:style>
  <w:style w:type="paragraph" w:styleId="Date">
    <w:name w:val="Date"/>
    <w:basedOn w:val="Normal"/>
    <w:next w:val="Normal"/>
    <w:link w:val="DateChar"/>
    <w:uiPriority w:val="99"/>
    <w:semiHidden/>
    <w:rsid w:val="00FB2BD7"/>
  </w:style>
  <w:style w:type="character" w:customStyle="1" w:styleId="DateChar">
    <w:name w:val="Date Char"/>
    <w:basedOn w:val="DefaultParagraphFont"/>
    <w:link w:val="Date"/>
    <w:uiPriority w:val="99"/>
    <w:semiHidden/>
    <w:rsid w:val="00FB2BD7"/>
    <w:rPr>
      <w:rFonts w:ascii="Arial" w:hAnsi="Arial"/>
    </w:rPr>
  </w:style>
  <w:style w:type="paragraph" w:customStyle="1" w:styleId="DatumI">
    <w:name w:val="Datum_ÖI"/>
    <w:basedOn w:val="Normal"/>
    <w:semiHidden/>
    <w:qFormat/>
    <w:rsid w:val="00FB2BD7"/>
    <w:pPr>
      <w:jc w:val="left"/>
    </w:pPr>
    <w:rPr>
      <w:sz w:val="24"/>
    </w:rPr>
  </w:style>
  <w:style w:type="paragraph" w:styleId="DocumentMap">
    <w:name w:val="Document Map"/>
    <w:basedOn w:val="Normal"/>
    <w:link w:val="DocumentMapChar"/>
    <w:uiPriority w:val="99"/>
    <w:semiHidden/>
    <w:rsid w:val="00FB2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2BD7"/>
    <w:rPr>
      <w:rFonts w:ascii="Tahoma" w:hAnsi="Tahoma" w:cs="Tahoma"/>
      <w:sz w:val="16"/>
      <w:szCs w:val="16"/>
    </w:rPr>
  </w:style>
  <w:style w:type="paragraph" w:styleId="E-mailSignature">
    <w:name w:val="E-mail Signature"/>
    <w:basedOn w:val="Normal"/>
    <w:link w:val="E-mailSignatureChar"/>
    <w:uiPriority w:val="99"/>
    <w:semiHidden/>
    <w:rsid w:val="00FB2BD7"/>
    <w:pPr>
      <w:spacing w:after="0" w:line="240" w:lineRule="auto"/>
    </w:pPr>
  </w:style>
  <w:style w:type="character" w:customStyle="1" w:styleId="E-mailSignatureChar">
    <w:name w:val="E-mail Signature Char"/>
    <w:basedOn w:val="DefaultParagraphFont"/>
    <w:link w:val="E-mailSignature"/>
    <w:uiPriority w:val="99"/>
    <w:semiHidden/>
    <w:rsid w:val="00FB2BD7"/>
    <w:rPr>
      <w:rFonts w:ascii="Arial" w:hAnsi="Arial"/>
    </w:rPr>
  </w:style>
  <w:style w:type="paragraph" w:styleId="NoteHeading">
    <w:name w:val="Note Heading"/>
    <w:basedOn w:val="Normal"/>
    <w:next w:val="Normal"/>
    <w:link w:val="NoteHeadingChar"/>
    <w:uiPriority w:val="99"/>
    <w:semiHidden/>
    <w:rsid w:val="00FB2BD7"/>
    <w:pPr>
      <w:spacing w:after="0" w:line="240" w:lineRule="auto"/>
    </w:pPr>
  </w:style>
  <w:style w:type="character" w:customStyle="1" w:styleId="NoteHeadingChar">
    <w:name w:val="Note Heading Char"/>
    <w:basedOn w:val="DefaultParagraphFont"/>
    <w:link w:val="NoteHeading"/>
    <w:uiPriority w:val="99"/>
    <w:semiHidden/>
    <w:rsid w:val="00FB2BD7"/>
    <w:rPr>
      <w:rFonts w:ascii="Arial" w:hAnsi="Arial"/>
    </w:rPr>
  </w:style>
  <w:style w:type="paragraph" w:customStyle="1" w:styleId="Fusszeile1I">
    <w:name w:val="Fusszeile_1_ÖI"/>
    <w:basedOn w:val="Normal"/>
    <w:next w:val="Fusszeile2I"/>
    <w:semiHidden/>
    <w:qFormat/>
    <w:rsid w:val="00FB2BD7"/>
    <w:pPr>
      <w:spacing w:before="40" w:after="0" w:line="200" w:lineRule="exact"/>
      <w:jc w:val="left"/>
    </w:pPr>
    <w:rPr>
      <w:b/>
      <w:sz w:val="16"/>
    </w:rPr>
  </w:style>
  <w:style w:type="paragraph" w:customStyle="1" w:styleId="Fusszeile2I">
    <w:name w:val="Fusszeile_2_ÖI"/>
    <w:basedOn w:val="Fusszeile1I"/>
    <w:semiHidden/>
    <w:qFormat/>
    <w:rsid w:val="00FB2BD7"/>
    <w:pPr>
      <w:spacing w:before="20" w:after="20"/>
    </w:pPr>
    <w:rPr>
      <w:b w:val="0"/>
      <w:szCs w:val="12"/>
    </w:rPr>
  </w:style>
  <w:style w:type="paragraph" w:styleId="Closing">
    <w:name w:val="Closing"/>
    <w:basedOn w:val="Normal"/>
    <w:link w:val="ClosingChar"/>
    <w:uiPriority w:val="99"/>
    <w:semiHidden/>
    <w:rsid w:val="00FB2BD7"/>
    <w:pPr>
      <w:spacing w:after="0" w:line="240" w:lineRule="auto"/>
      <w:ind w:left="4252"/>
    </w:pPr>
  </w:style>
  <w:style w:type="character" w:customStyle="1" w:styleId="ClosingChar">
    <w:name w:val="Closing Char"/>
    <w:basedOn w:val="DefaultParagraphFont"/>
    <w:link w:val="Closing"/>
    <w:uiPriority w:val="99"/>
    <w:semiHidden/>
    <w:rsid w:val="00FB2BD7"/>
    <w:rPr>
      <w:rFonts w:ascii="Arial" w:hAnsi="Arial"/>
    </w:rPr>
  </w:style>
  <w:style w:type="table" w:styleId="LightList-Accent1">
    <w:name w:val="Light List Accent 1"/>
    <w:basedOn w:val="TableNormal"/>
    <w:uiPriority w:val="61"/>
    <w:rsid w:val="00FB2BD7"/>
    <w:pPr>
      <w:spacing w:after="0" w:line="240" w:lineRule="auto"/>
    </w:pPr>
    <w:tblPr>
      <w:tblStyleRowBandSize w:val="1"/>
      <w:tblStyleColBandSize w:val="1"/>
      <w:tblBorders>
        <w:top w:val="single" w:sz="8" w:space="0" w:color="006AA4" w:themeColor="accent1"/>
        <w:left w:val="single" w:sz="8" w:space="0" w:color="006AA4" w:themeColor="accent1"/>
        <w:bottom w:val="single" w:sz="8" w:space="0" w:color="006AA4" w:themeColor="accent1"/>
        <w:right w:val="single" w:sz="8" w:space="0" w:color="006AA4" w:themeColor="accent1"/>
      </w:tblBorders>
    </w:tblPr>
    <w:tblStylePr w:type="firstRow">
      <w:pPr>
        <w:spacing w:before="0" w:after="0" w:line="240" w:lineRule="auto"/>
      </w:pPr>
      <w:rPr>
        <w:b/>
        <w:bCs/>
        <w:color w:val="FFFFFF" w:themeColor="background1"/>
      </w:rPr>
      <w:tblPr/>
      <w:tcPr>
        <w:shd w:val="clear" w:color="auto" w:fill="006AA4" w:themeFill="accent1"/>
      </w:tcPr>
    </w:tblStylePr>
    <w:tblStylePr w:type="lastRow">
      <w:pPr>
        <w:spacing w:before="0" w:after="0" w:line="240" w:lineRule="auto"/>
      </w:pPr>
      <w:rPr>
        <w:b/>
        <w:bCs/>
      </w:rPr>
      <w:tblPr/>
      <w:tcPr>
        <w:tcBorders>
          <w:top w:val="double" w:sz="6" w:space="0" w:color="006AA4" w:themeColor="accent1"/>
          <w:left w:val="single" w:sz="8" w:space="0" w:color="006AA4" w:themeColor="accent1"/>
          <w:bottom w:val="single" w:sz="8" w:space="0" w:color="006AA4" w:themeColor="accent1"/>
          <w:right w:val="single" w:sz="8" w:space="0" w:color="006AA4" w:themeColor="accent1"/>
        </w:tcBorders>
      </w:tcPr>
    </w:tblStylePr>
    <w:tblStylePr w:type="firstCol">
      <w:rPr>
        <w:b/>
        <w:bCs/>
      </w:rPr>
    </w:tblStylePr>
    <w:tblStylePr w:type="lastCol">
      <w:rPr>
        <w:b/>
        <w:bCs/>
      </w:rPr>
    </w:tblStylePr>
    <w:tblStylePr w:type="band1Vert">
      <w:tblPr/>
      <w:tcPr>
        <w:tcBorders>
          <w:top w:val="single" w:sz="8" w:space="0" w:color="006AA4" w:themeColor="accent1"/>
          <w:left w:val="single" w:sz="8" w:space="0" w:color="006AA4" w:themeColor="accent1"/>
          <w:bottom w:val="single" w:sz="8" w:space="0" w:color="006AA4" w:themeColor="accent1"/>
          <w:right w:val="single" w:sz="8" w:space="0" w:color="006AA4" w:themeColor="accent1"/>
        </w:tcBorders>
      </w:tcPr>
    </w:tblStylePr>
    <w:tblStylePr w:type="band1Horz">
      <w:pPr>
        <w:wordWrap/>
        <w:spacing w:beforeLines="0" w:before="0" w:beforeAutospacing="0" w:afterLines="0" w:after="0" w:afterAutospacing="0" w:line="240" w:lineRule="auto"/>
        <w:ind w:rightChars="0" w:right="0"/>
      </w:pPr>
      <w:tblPr/>
      <w:tcPr>
        <w:tcBorders>
          <w:top w:val="single" w:sz="8" w:space="0" w:color="006AA4" w:themeColor="accent1"/>
          <w:left w:val="single" w:sz="8" w:space="0" w:color="006AA4" w:themeColor="accent1"/>
          <w:bottom w:val="single" w:sz="8" w:space="0" w:color="006AA4" w:themeColor="accent1"/>
          <w:right w:val="single" w:sz="8" w:space="0" w:color="006AA4" w:themeColor="accent1"/>
        </w:tcBorders>
      </w:tcPr>
    </w:tblStylePr>
    <w:tblStylePr w:type="band2Horz">
      <w:pPr>
        <w:wordWrap/>
        <w:spacing w:beforeLines="0" w:before="0" w:beforeAutospacing="0" w:afterLines="0" w:after="0" w:afterAutospacing="0" w:line="240" w:lineRule="auto"/>
        <w:ind w:leftChars="0" w:left="0" w:rightChars="0" w:right="0" w:firstLineChars="0" w:firstLine="0"/>
      </w:pPr>
    </w:tblStylePr>
  </w:style>
  <w:style w:type="table" w:styleId="LightShading-Accent3">
    <w:name w:val="Light Shading Accent 3"/>
    <w:basedOn w:val="TableNormal"/>
    <w:uiPriority w:val="60"/>
    <w:rsid w:val="00FB2BD7"/>
    <w:pPr>
      <w:spacing w:after="0" w:line="240" w:lineRule="auto"/>
    </w:pPr>
    <w:rPr>
      <w:rFonts w:ascii="Arial" w:hAnsi="Arial"/>
      <w:sz w:val="18"/>
    </w:rPr>
    <w:tblPr>
      <w:tblStyleRowBandSize w:val="1"/>
      <w:tblStyleColBandSize w:val="1"/>
      <w:tblBorders>
        <w:bottom w:val="single" w:sz="4" w:space="0" w:color="A6A6A6" w:themeColor="background1" w:themeShade="A6"/>
      </w:tblBorders>
      <w:tblCellMar>
        <w:left w:w="0" w:type="dxa"/>
        <w:right w:w="0" w:type="dxa"/>
      </w:tblCellMar>
    </w:tblPr>
    <w:tcPr>
      <w:shd w:val="clear" w:color="auto" w:fill="auto"/>
    </w:tcPr>
    <w:tblStylePr w:type="firstRow">
      <w:pPr>
        <w:spacing w:before="0" w:after="0" w:line="240" w:lineRule="auto"/>
      </w:pPr>
      <w:rPr>
        <w:rFonts w:ascii="Arial" w:hAnsi="Arial"/>
        <w:b/>
        <w:bCs/>
        <w:sz w:val="18"/>
      </w:rPr>
      <w:tblPr/>
      <w:tcPr>
        <w:tcBorders>
          <w:top w:val="nil"/>
          <w:left w:val="nil"/>
          <w:bottom w:val="single" w:sz="8" w:space="0" w:color="97BF0D" w:themeColor="accent3"/>
          <w:right w:val="nil"/>
          <w:insideH w:val="nil"/>
          <w:insideV w:val="nil"/>
        </w:tcBorders>
        <w:shd w:val="clear" w:color="auto" w:fill="auto"/>
      </w:tcPr>
    </w:tblStylePr>
    <w:tblStylePr w:type="lastRow">
      <w:pPr>
        <w:spacing w:before="0" w:after="0" w:line="240" w:lineRule="auto"/>
      </w:pPr>
      <w:rPr>
        <w:rFonts w:ascii="Arial" w:hAnsi="Arial"/>
        <w:b/>
        <w:bCs/>
        <w:sz w:val="18"/>
      </w:rPr>
      <w:tblPr/>
      <w:tcPr>
        <w:tcBorders>
          <w:top w:val="single" w:sz="8" w:space="0" w:color="97BF0D" w:themeColor="accent3"/>
          <w:left w:val="nil"/>
          <w:bottom w:val="single" w:sz="8" w:space="0" w:color="97BF0D" w:themeColor="accent3"/>
          <w:right w:val="nil"/>
          <w:insideH w:val="nil"/>
          <w:insideV w:val="nil"/>
        </w:tcBorders>
      </w:tcPr>
    </w:tblStylePr>
    <w:tblStylePr w:type="firstCol">
      <w:rPr>
        <w:rFonts w:ascii="Arial" w:hAnsi="Arial"/>
        <w:b w:val="0"/>
        <w:bCs/>
        <w:sz w:val="18"/>
      </w:rPr>
    </w:tblStylePr>
    <w:tblStylePr w:type="lastCol">
      <w:rPr>
        <w:rFonts w:ascii="Arial" w:hAnsi="Arial"/>
        <w:b w:val="0"/>
        <w:bCs/>
        <w:sz w:val="18"/>
      </w:rPr>
    </w:tblStylePr>
    <w:tblStylePr w:type="band1Vert">
      <w:tblPr/>
      <w:tcPr>
        <w:tcBorders>
          <w:left w:val="nil"/>
          <w:right w:val="nil"/>
          <w:insideH w:val="nil"/>
          <w:insideV w:val="nil"/>
        </w:tcBorders>
        <w:shd w:val="clear" w:color="auto" w:fill="EBFAB8" w:themeFill="accent3" w:themeFillTint="3F"/>
      </w:tcPr>
    </w:tblStylePr>
    <w:tblStylePr w:type="band1Horz">
      <w:tblPr/>
      <w:tcPr>
        <w:tcBorders>
          <w:bottom w:val="single" w:sz="4" w:space="0" w:color="A6A6A6" w:themeColor="background1" w:themeShade="A6"/>
        </w:tcBorders>
        <w:shd w:val="clear" w:color="auto" w:fill="auto"/>
      </w:tcPr>
    </w:tblStylePr>
    <w:tblStylePr w:type="band2Horz">
      <w:tblPr/>
      <w:tcPr>
        <w:tcBorders>
          <w:top w:val="nil"/>
          <w:left w:val="nil"/>
          <w:bottom w:val="single" w:sz="4" w:space="0" w:color="A6A6A6" w:themeColor="background1" w:themeShade="A6"/>
          <w:right w:val="nil"/>
          <w:insideH w:val="nil"/>
          <w:insideV w:val="nil"/>
        </w:tcBorders>
        <w:shd w:val="clear" w:color="auto" w:fill="auto"/>
      </w:tcPr>
    </w:tblStylePr>
  </w:style>
  <w:style w:type="paragraph" w:styleId="HTMLAddress">
    <w:name w:val="HTML Address"/>
    <w:basedOn w:val="Normal"/>
    <w:link w:val="HTMLAddressChar"/>
    <w:uiPriority w:val="99"/>
    <w:semiHidden/>
    <w:rsid w:val="00FB2BD7"/>
    <w:pPr>
      <w:spacing w:after="0" w:line="240" w:lineRule="auto"/>
    </w:pPr>
    <w:rPr>
      <w:i/>
      <w:iCs/>
    </w:rPr>
  </w:style>
  <w:style w:type="character" w:customStyle="1" w:styleId="HTMLAddressChar">
    <w:name w:val="HTML Address Char"/>
    <w:basedOn w:val="DefaultParagraphFont"/>
    <w:link w:val="HTMLAddress"/>
    <w:uiPriority w:val="99"/>
    <w:semiHidden/>
    <w:rsid w:val="00FB2BD7"/>
    <w:rPr>
      <w:rFonts w:ascii="Arial" w:hAnsi="Arial"/>
      <w:i/>
      <w:iCs/>
    </w:rPr>
  </w:style>
  <w:style w:type="paragraph" w:styleId="HTMLPreformatted">
    <w:name w:val="HTML Preformatted"/>
    <w:basedOn w:val="Normal"/>
    <w:link w:val="HTMLPreformattedChar"/>
    <w:uiPriority w:val="99"/>
    <w:semiHidden/>
    <w:rsid w:val="00FB2B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2BD7"/>
    <w:rPr>
      <w:rFonts w:ascii="Consolas" w:hAnsi="Consolas"/>
      <w:sz w:val="20"/>
      <w:szCs w:val="20"/>
    </w:rPr>
  </w:style>
  <w:style w:type="paragraph" w:styleId="Index1">
    <w:name w:val="index 1"/>
    <w:basedOn w:val="Normal"/>
    <w:next w:val="Normal"/>
    <w:autoRedefine/>
    <w:uiPriority w:val="99"/>
    <w:semiHidden/>
    <w:rsid w:val="00FB2BD7"/>
    <w:pPr>
      <w:spacing w:after="0" w:line="240" w:lineRule="auto"/>
      <w:ind w:left="220" w:hanging="220"/>
    </w:pPr>
  </w:style>
  <w:style w:type="paragraph" w:styleId="Index2">
    <w:name w:val="index 2"/>
    <w:basedOn w:val="Normal"/>
    <w:next w:val="Normal"/>
    <w:autoRedefine/>
    <w:uiPriority w:val="99"/>
    <w:semiHidden/>
    <w:rsid w:val="00FB2BD7"/>
    <w:pPr>
      <w:spacing w:after="0" w:line="240" w:lineRule="auto"/>
      <w:ind w:left="440" w:hanging="220"/>
    </w:pPr>
  </w:style>
  <w:style w:type="paragraph" w:styleId="Index3">
    <w:name w:val="index 3"/>
    <w:basedOn w:val="Normal"/>
    <w:next w:val="Normal"/>
    <w:autoRedefine/>
    <w:uiPriority w:val="99"/>
    <w:semiHidden/>
    <w:rsid w:val="00FB2BD7"/>
    <w:pPr>
      <w:spacing w:after="0" w:line="240" w:lineRule="auto"/>
      <w:ind w:left="660" w:hanging="220"/>
    </w:pPr>
  </w:style>
  <w:style w:type="paragraph" w:styleId="Index4">
    <w:name w:val="index 4"/>
    <w:basedOn w:val="Normal"/>
    <w:next w:val="Normal"/>
    <w:autoRedefine/>
    <w:uiPriority w:val="99"/>
    <w:semiHidden/>
    <w:rsid w:val="00FB2BD7"/>
    <w:pPr>
      <w:spacing w:after="0" w:line="240" w:lineRule="auto"/>
      <w:ind w:left="880" w:hanging="220"/>
    </w:pPr>
  </w:style>
  <w:style w:type="paragraph" w:styleId="Index5">
    <w:name w:val="index 5"/>
    <w:basedOn w:val="Normal"/>
    <w:next w:val="Normal"/>
    <w:autoRedefine/>
    <w:uiPriority w:val="99"/>
    <w:semiHidden/>
    <w:rsid w:val="00FB2BD7"/>
    <w:pPr>
      <w:spacing w:after="0" w:line="240" w:lineRule="auto"/>
      <w:ind w:left="1100" w:hanging="220"/>
    </w:pPr>
  </w:style>
  <w:style w:type="paragraph" w:styleId="Index6">
    <w:name w:val="index 6"/>
    <w:basedOn w:val="Normal"/>
    <w:next w:val="Normal"/>
    <w:autoRedefine/>
    <w:uiPriority w:val="99"/>
    <w:semiHidden/>
    <w:rsid w:val="00FB2BD7"/>
    <w:pPr>
      <w:spacing w:after="0" w:line="240" w:lineRule="auto"/>
      <w:ind w:left="1320" w:hanging="220"/>
    </w:pPr>
  </w:style>
  <w:style w:type="paragraph" w:styleId="Index7">
    <w:name w:val="index 7"/>
    <w:basedOn w:val="Normal"/>
    <w:next w:val="Normal"/>
    <w:autoRedefine/>
    <w:uiPriority w:val="99"/>
    <w:semiHidden/>
    <w:rsid w:val="00FB2BD7"/>
    <w:pPr>
      <w:spacing w:after="0" w:line="240" w:lineRule="auto"/>
      <w:ind w:left="1540" w:hanging="220"/>
    </w:pPr>
  </w:style>
  <w:style w:type="paragraph" w:styleId="Index8">
    <w:name w:val="index 8"/>
    <w:basedOn w:val="Normal"/>
    <w:next w:val="Normal"/>
    <w:autoRedefine/>
    <w:uiPriority w:val="99"/>
    <w:semiHidden/>
    <w:rsid w:val="00FB2BD7"/>
    <w:pPr>
      <w:spacing w:after="0" w:line="240" w:lineRule="auto"/>
      <w:ind w:left="1760" w:hanging="220"/>
    </w:pPr>
  </w:style>
  <w:style w:type="paragraph" w:styleId="Index9">
    <w:name w:val="index 9"/>
    <w:basedOn w:val="Normal"/>
    <w:next w:val="Normal"/>
    <w:autoRedefine/>
    <w:uiPriority w:val="99"/>
    <w:semiHidden/>
    <w:rsid w:val="00FB2BD7"/>
    <w:pPr>
      <w:spacing w:after="0" w:line="240" w:lineRule="auto"/>
      <w:ind w:left="1980" w:hanging="220"/>
    </w:pPr>
  </w:style>
  <w:style w:type="paragraph" w:styleId="IndexHeading">
    <w:name w:val="index heading"/>
    <w:basedOn w:val="Normal"/>
    <w:next w:val="Index1"/>
    <w:uiPriority w:val="99"/>
    <w:semiHidden/>
    <w:unhideWhenUsed/>
    <w:rsid w:val="00FB2BD7"/>
    <w:rPr>
      <w:rFonts w:asciiTheme="majorHAnsi" w:eastAsiaTheme="majorEastAsia" w:hAnsiTheme="majorHAnsi" w:cstheme="majorBidi"/>
      <w:b/>
      <w:bCs/>
    </w:rPr>
  </w:style>
  <w:style w:type="paragraph" w:styleId="TOCHeading">
    <w:name w:val="TOC Heading"/>
    <w:basedOn w:val="Normal"/>
    <w:next w:val="Normal"/>
    <w:uiPriority w:val="39"/>
    <w:semiHidden/>
    <w:qFormat/>
    <w:rsid w:val="00FB2BD7"/>
    <w:pPr>
      <w:spacing w:after="400" w:line="400" w:lineRule="atLeast"/>
    </w:pPr>
    <w:rPr>
      <w:b/>
      <w:bCs/>
      <w:color w:val="006AA4" w:themeColor="accent1"/>
      <w:sz w:val="36"/>
      <w:lang w:eastAsia="de-DE"/>
    </w:rPr>
  </w:style>
  <w:style w:type="paragraph" w:styleId="IntenseQuote">
    <w:name w:val="Intense Quote"/>
    <w:basedOn w:val="Normal"/>
    <w:next w:val="Normal"/>
    <w:link w:val="IntenseQuoteChar"/>
    <w:uiPriority w:val="30"/>
    <w:semiHidden/>
    <w:qFormat/>
    <w:rsid w:val="00FB2BD7"/>
    <w:pPr>
      <w:pBdr>
        <w:bottom w:val="single" w:sz="4" w:space="4" w:color="006AA4" w:themeColor="accent1"/>
      </w:pBdr>
      <w:spacing w:before="200" w:after="280"/>
      <w:ind w:left="936" w:right="936"/>
    </w:pPr>
    <w:rPr>
      <w:b/>
      <w:bCs/>
      <w:i/>
      <w:iCs/>
      <w:color w:val="006AA4" w:themeColor="accent1"/>
    </w:rPr>
  </w:style>
  <w:style w:type="character" w:customStyle="1" w:styleId="IntenseQuoteChar">
    <w:name w:val="Intense Quote Char"/>
    <w:basedOn w:val="DefaultParagraphFont"/>
    <w:link w:val="IntenseQuote"/>
    <w:uiPriority w:val="30"/>
    <w:semiHidden/>
    <w:rsid w:val="00FB2BD7"/>
    <w:rPr>
      <w:rFonts w:ascii="Arial" w:hAnsi="Arial"/>
      <w:b/>
      <w:bCs/>
      <w:i/>
      <w:iCs/>
      <w:color w:val="006AA4" w:themeColor="accent1"/>
    </w:rPr>
  </w:style>
  <w:style w:type="paragraph" w:styleId="NoSpacing">
    <w:name w:val="No Spacing"/>
    <w:uiPriority w:val="99"/>
    <w:semiHidden/>
    <w:qFormat/>
    <w:rsid w:val="00FB2BD7"/>
    <w:pPr>
      <w:spacing w:after="0" w:line="240" w:lineRule="auto"/>
    </w:pPr>
    <w:rPr>
      <w:rFonts w:ascii="Arial" w:hAnsi="Arial"/>
      <w:noProof/>
    </w:rPr>
  </w:style>
  <w:style w:type="paragraph" w:styleId="CommentText">
    <w:name w:val="annotation text"/>
    <w:basedOn w:val="Normal"/>
    <w:link w:val="CommentTextChar"/>
    <w:uiPriority w:val="99"/>
    <w:semiHidden/>
    <w:rsid w:val="00FB2BD7"/>
    <w:pPr>
      <w:spacing w:line="240" w:lineRule="auto"/>
    </w:pPr>
    <w:rPr>
      <w:sz w:val="20"/>
      <w:szCs w:val="20"/>
    </w:rPr>
  </w:style>
  <w:style w:type="character" w:customStyle="1" w:styleId="CommentTextChar">
    <w:name w:val="Comment Text Char"/>
    <w:basedOn w:val="DefaultParagraphFont"/>
    <w:link w:val="CommentText"/>
    <w:uiPriority w:val="99"/>
    <w:semiHidden/>
    <w:rsid w:val="00FB2BD7"/>
    <w:rPr>
      <w:rFonts w:ascii="Arial" w:hAnsi="Arial"/>
      <w:sz w:val="20"/>
      <w:szCs w:val="20"/>
    </w:rPr>
  </w:style>
  <w:style w:type="paragraph" w:styleId="CommentSubject">
    <w:name w:val="annotation subject"/>
    <w:basedOn w:val="CommentText"/>
    <w:next w:val="CommentText"/>
    <w:link w:val="CommentSubjectChar"/>
    <w:uiPriority w:val="99"/>
    <w:semiHidden/>
    <w:rsid w:val="00FB2BD7"/>
    <w:rPr>
      <w:b/>
      <w:bCs/>
    </w:rPr>
  </w:style>
  <w:style w:type="character" w:customStyle="1" w:styleId="CommentSubjectChar">
    <w:name w:val="Comment Subject Char"/>
    <w:basedOn w:val="CommentTextChar"/>
    <w:link w:val="CommentSubject"/>
    <w:uiPriority w:val="99"/>
    <w:semiHidden/>
    <w:rsid w:val="00FB2BD7"/>
    <w:rPr>
      <w:rFonts w:ascii="Arial" w:hAnsi="Arial"/>
      <w:b/>
      <w:bCs/>
      <w:sz w:val="20"/>
      <w:szCs w:val="20"/>
    </w:rPr>
  </w:style>
  <w:style w:type="character" w:styleId="CommentReference">
    <w:name w:val="annotation reference"/>
    <w:basedOn w:val="DefaultParagraphFont"/>
    <w:uiPriority w:val="99"/>
    <w:semiHidden/>
    <w:rsid w:val="00FB2BD7"/>
    <w:rPr>
      <w:sz w:val="16"/>
      <w:szCs w:val="16"/>
    </w:rPr>
  </w:style>
  <w:style w:type="character" w:customStyle="1" w:styleId="kursiv0">
    <w:name w:val="kursiv"/>
    <w:basedOn w:val="DefaultParagraphFont"/>
    <w:uiPriority w:val="99"/>
    <w:semiHidden/>
    <w:qFormat/>
    <w:rsid w:val="00FB2BD7"/>
    <w:rPr>
      <w:b w:val="0"/>
      <w:i/>
    </w:rPr>
  </w:style>
  <w:style w:type="paragraph" w:styleId="List2">
    <w:name w:val="List 2"/>
    <w:basedOn w:val="Normal"/>
    <w:uiPriority w:val="99"/>
    <w:semiHidden/>
    <w:rsid w:val="00FB2BD7"/>
    <w:pPr>
      <w:ind w:left="566" w:hanging="283"/>
      <w:contextualSpacing/>
    </w:pPr>
  </w:style>
  <w:style w:type="paragraph" w:styleId="List3">
    <w:name w:val="List 3"/>
    <w:basedOn w:val="Normal"/>
    <w:uiPriority w:val="99"/>
    <w:semiHidden/>
    <w:rsid w:val="00FB2BD7"/>
    <w:pPr>
      <w:ind w:left="849" w:hanging="283"/>
      <w:contextualSpacing/>
    </w:pPr>
  </w:style>
  <w:style w:type="paragraph" w:styleId="List4">
    <w:name w:val="List 4"/>
    <w:basedOn w:val="Normal"/>
    <w:uiPriority w:val="99"/>
    <w:semiHidden/>
    <w:rsid w:val="00FB2BD7"/>
    <w:pPr>
      <w:ind w:left="1132" w:hanging="283"/>
      <w:contextualSpacing/>
    </w:pPr>
  </w:style>
  <w:style w:type="paragraph" w:styleId="List5">
    <w:name w:val="List 5"/>
    <w:basedOn w:val="Normal"/>
    <w:uiPriority w:val="99"/>
    <w:semiHidden/>
    <w:rsid w:val="00FB2BD7"/>
    <w:pPr>
      <w:ind w:left="1415" w:hanging="283"/>
      <w:contextualSpacing/>
    </w:pPr>
  </w:style>
  <w:style w:type="paragraph" w:styleId="ListParagraph">
    <w:name w:val="List Paragraph"/>
    <w:basedOn w:val="Normal"/>
    <w:uiPriority w:val="34"/>
    <w:semiHidden/>
    <w:qFormat/>
    <w:rsid w:val="00FB2BD7"/>
    <w:pPr>
      <w:ind w:left="720"/>
      <w:contextualSpacing/>
    </w:pPr>
  </w:style>
  <w:style w:type="paragraph" w:styleId="ListContinue">
    <w:name w:val="List Continue"/>
    <w:basedOn w:val="Normal"/>
    <w:uiPriority w:val="99"/>
    <w:semiHidden/>
    <w:rsid w:val="00FB2BD7"/>
    <w:pPr>
      <w:spacing w:after="120"/>
      <w:ind w:left="283"/>
      <w:contextualSpacing/>
    </w:pPr>
  </w:style>
  <w:style w:type="paragraph" w:styleId="ListContinue2">
    <w:name w:val="List Continue 2"/>
    <w:basedOn w:val="Normal"/>
    <w:uiPriority w:val="99"/>
    <w:semiHidden/>
    <w:rsid w:val="00FB2BD7"/>
    <w:pPr>
      <w:spacing w:after="120"/>
      <w:ind w:left="566"/>
      <w:contextualSpacing/>
    </w:pPr>
  </w:style>
  <w:style w:type="paragraph" w:styleId="ListContinue3">
    <w:name w:val="List Continue 3"/>
    <w:basedOn w:val="Normal"/>
    <w:uiPriority w:val="99"/>
    <w:semiHidden/>
    <w:rsid w:val="00FB2BD7"/>
    <w:pPr>
      <w:spacing w:after="120"/>
      <w:ind w:left="849"/>
      <w:contextualSpacing/>
    </w:pPr>
  </w:style>
  <w:style w:type="paragraph" w:styleId="ListContinue4">
    <w:name w:val="List Continue 4"/>
    <w:basedOn w:val="Normal"/>
    <w:uiPriority w:val="99"/>
    <w:semiHidden/>
    <w:rsid w:val="00FB2BD7"/>
    <w:pPr>
      <w:spacing w:after="120"/>
      <w:ind w:left="1132"/>
      <w:contextualSpacing/>
    </w:pPr>
  </w:style>
  <w:style w:type="paragraph" w:styleId="ListContinue5">
    <w:name w:val="List Continue 5"/>
    <w:basedOn w:val="Normal"/>
    <w:uiPriority w:val="99"/>
    <w:semiHidden/>
    <w:rsid w:val="00FB2BD7"/>
    <w:pPr>
      <w:spacing w:after="120"/>
      <w:ind w:left="1415"/>
      <w:contextualSpacing/>
    </w:pPr>
  </w:style>
  <w:style w:type="paragraph" w:styleId="ListNumber">
    <w:name w:val="List Number"/>
    <w:basedOn w:val="Normal"/>
    <w:uiPriority w:val="99"/>
    <w:semiHidden/>
    <w:rsid w:val="00FB2BD7"/>
    <w:pPr>
      <w:numPr>
        <w:numId w:val="16"/>
      </w:numPr>
      <w:contextualSpacing/>
    </w:pPr>
  </w:style>
  <w:style w:type="paragraph" w:styleId="ListNumber2">
    <w:name w:val="List Number 2"/>
    <w:basedOn w:val="Normal"/>
    <w:uiPriority w:val="99"/>
    <w:semiHidden/>
    <w:rsid w:val="00FB2BD7"/>
    <w:pPr>
      <w:numPr>
        <w:numId w:val="17"/>
      </w:numPr>
      <w:contextualSpacing/>
    </w:pPr>
  </w:style>
  <w:style w:type="paragraph" w:styleId="ListNumber3">
    <w:name w:val="List Number 3"/>
    <w:basedOn w:val="Normal"/>
    <w:uiPriority w:val="99"/>
    <w:semiHidden/>
    <w:rsid w:val="00FB2BD7"/>
    <w:pPr>
      <w:numPr>
        <w:numId w:val="18"/>
      </w:numPr>
      <w:contextualSpacing/>
    </w:pPr>
  </w:style>
  <w:style w:type="paragraph" w:styleId="ListNumber4">
    <w:name w:val="List Number 4"/>
    <w:basedOn w:val="Normal"/>
    <w:uiPriority w:val="99"/>
    <w:semiHidden/>
    <w:rsid w:val="00FB2BD7"/>
    <w:pPr>
      <w:numPr>
        <w:numId w:val="19"/>
      </w:numPr>
      <w:contextualSpacing/>
    </w:pPr>
  </w:style>
  <w:style w:type="paragraph" w:styleId="ListNumber5">
    <w:name w:val="List Number 5"/>
    <w:basedOn w:val="Normal"/>
    <w:uiPriority w:val="99"/>
    <w:semiHidden/>
    <w:rsid w:val="00FB2BD7"/>
    <w:pPr>
      <w:numPr>
        <w:numId w:val="20"/>
      </w:numPr>
      <w:contextualSpacing/>
    </w:pPr>
  </w:style>
  <w:style w:type="paragraph" w:styleId="Bibliography">
    <w:name w:val="Bibliography"/>
    <w:basedOn w:val="Normal"/>
    <w:next w:val="Normal"/>
    <w:uiPriority w:val="37"/>
    <w:semiHidden/>
    <w:rsid w:val="00FB2BD7"/>
    <w:pPr>
      <w:spacing w:after="113"/>
    </w:pPr>
  </w:style>
  <w:style w:type="paragraph" w:styleId="MacroText">
    <w:name w:val="macro"/>
    <w:basedOn w:val="Normal"/>
    <w:link w:val="MacroTextChar"/>
    <w:uiPriority w:val="99"/>
    <w:semiHidden/>
    <w:rsid w:val="00FB2BD7"/>
    <w:pPr>
      <w:ind w:left="360" w:hanging="360"/>
    </w:pPr>
  </w:style>
  <w:style w:type="character" w:customStyle="1" w:styleId="MacroTextChar">
    <w:name w:val="Macro Text Char"/>
    <w:basedOn w:val="DefaultParagraphFont"/>
    <w:link w:val="MacroText"/>
    <w:uiPriority w:val="99"/>
    <w:semiHidden/>
    <w:rsid w:val="00FB2BD7"/>
    <w:rPr>
      <w:rFonts w:ascii="Arial" w:hAnsi="Arial"/>
    </w:rPr>
  </w:style>
  <w:style w:type="paragraph" w:styleId="MessageHeader">
    <w:name w:val="Message Header"/>
    <w:basedOn w:val="Normal"/>
    <w:link w:val="MessageHeaderChar"/>
    <w:uiPriority w:val="99"/>
    <w:semiHidden/>
    <w:rsid w:val="00FB2B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2BD7"/>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FB2B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B2BD7"/>
    <w:rPr>
      <w:rFonts w:ascii="Consolas" w:hAnsi="Consolas"/>
      <w:sz w:val="21"/>
      <w:szCs w:val="21"/>
    </w:rPr>
  </w:style>
  <w:style w:type="paragraph" w:customStyle="1" w:styleId="PartnerI">
    <w:name w:val="Partner_ÖI"/>
    <w:basedOn w:val="Normal"/>
    <w:semiHidden/>
    <w:rsid w:val="00FB2BD7"/>
    <w:pPr>
      <w:spacing w:before="180" w:line="220" w:lineRule="atLeast"/>
      <w:jc w:val="left"/>
    </w:pPr>
    <w:rPr>
      <w:rFonts w:eastAsia="Times New Roman"/>
      <w:iCs/>
      <w:sz w:val="16"/>
      <w:szCs w:val="16"/>
    </w:rPr>
  </w:style>
  <w:style w:type="paragraph" w:styleId="TableofAuthorities">
    <w:name w:val="table of authorities"/>
    <w:basedOn w:val="Normal"/>
    <w:next w:val="Normal"/>
    <w:uiPriority w:val="99"/>
    <w:semiHidden/>
    <w:unhideWhenUsed/>
    <w:rsid w:val="00FB2BD7"/>
    <w:pPr>
      <w:spacing w:after="0"/>
      <w:ind w:left="220" w:hanging="220"/>
    </w:pPr>
  </w:style>
  <w:style w:type="paragraph" w:styleId="TOAHeading">
    <w:name w:val="toa heading"/>
    <w:basedOn w:val="Normal"/>
    <w:next w:val="Normal"/>
    <w:uiPriority w:val="99"/>
    <w:semiHidden/>
    <w:unhideWhenUsed/>
    <w:rsid w:val="00FB2BD7"/>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FB2BD7"/>
    <w:rPr>
      <w:rFonts w:ascii="Times New Roman" w:hAnsi="Times New Roman" w:cs="Times New Roman"/>
      <w:sz w:val="24"/>
      <w:szCs w:val="24"/>
    </w:rPr>
  </w:style>
  <w:style w:type="paragraph" w:styleId="NormalIndent">
    <w:name w:val="Normal Indent"/>
    <w:basedOn w:val="Normal"/>
    <w:uiPriority w:val="99"/>
    <w:semiHidden/>
    <w:rsid w:val="00FB2BD7"/>
    <w:pPr>
      <w:ind w:left="708"/>
    </w:pPr>
  </w:style>
  <w:style w:type="paragraph" w:customStyle="1" w:styleId="TababstandKopfzeileOI">
    <w:name w:val="Tababstand_Kopfzeile_OI"/>
    <w:basedOn w:val="Normal"/>
    <w:semiHidden/>
    <w:qFormat/>
    <w:rsid w:val="00FB2BD7"/>
    <w:pPr>
      <w:spacing w:after="0" w:line="40" w:lineRule="exact"/>
    </w:pPr>
    <w:rPr>
      <w:sz w:val="4"/>
    </w:rPr>
  </w:style>
  <w:style w:type="paragraph" w:customStyle="1" w:styleId="TabellenabstandOI">
    <w:name w:val="Tabellenabstand_OI"/>
    <w:basedOn w:val="Normal"/>
    <w:next w:val="Standardtext"/>
    <w:semiHidden/>
    <w:qFormat/>
    <w:rsid w:val="00FB2BD7"/>
    <w:pPr>
      <w:spacing w:after="0" w:line="20" w:lineRule="exact"/>
    </w:pPr>
    <w:rPr>
      <w:sz w:val="4"/>
    </w:rPr>
  </w:style>
  <w:style w:type="paragraph" w:customStyle="1" w:styleId="TabellentextkleinlinksbndigI">
    <w:name w:val="Tabellentext klein linksbündig_ÖI"/>
    <w:basedOn w:val="TabellentextlinksbndigI"/>
    <w:uiPriority w:val="8"/>
    <w:semiHidden/>
    <w:qFormat/>
    <w:rsid w:val="00FB2BD7"/>
    <w:pPr>
      <w:spacing w:before="20" w:after="20" w:line="200" w:lineRule="atLeast"/>
    </w:pPr>
    <w:rPr>
      <w:sz w:val="16"/>
      <w:lang w:val="en-US"/>
    </w:rPr>
  </w:style>
  <w:style w:type="paragraph" w:customStyle="1" w:styleId="TabellentextkleinrechtsbndigI">
    <w:name w:val="Tabellentext klein rechtsbündig_ÖI"/>
    <w:basedOn w:val="TabellentextkleinlinksbndigI"/>
    <w:uiPriority w:val="8"/>
    <w:semiHidden/>
    <w:qFormat/>
    <w:rsid w:val="00FB2BD7"/>
    <w:pPr>
      <w:jc w:val="right"/>
    </w:pPr>
  </w:style>
  <w:style w:type="paragraph" w:customStyle="1" w:styleId="TabellentextkleinzentiertI">
    <w:name w:val="Tabellentext klein zentiert_ÖI"/>
    <w:basedOn w:val="TabellentextkleinrechtsbndigI"/>
    <w:uiPriority w:val="8"/>
    <w:semiHidden/>
    <w:qFormat/>
    <w:rsid w:val="00FB2BD7"/>
    <w:pPr>
      <w:keepNext/>
      <w:keepLines/>
      <w:ind w:left="113"/>
      <w:jc w:val="center"/>
    </w:pPr>
  </w:style>
  <w:style w:type="paragraph" w:customStyle="1" w:styleId="TabellentextzentriertI">
    <w:name w:val="Tabellentext zentriert_ÖI"/>
    <w:basedOn w:val="TabellentextlinksbndigI"/>
    <w:uiPriority w:val="6"/>
    <w:semiHidden/>
    <w:qFormat/>
    <w:rsid w:val="00FB2BD7"/>
    <w:pPr>
      <w:ind w:left="113"/>
      <w:jc w:val="center"/>
    </w:pPr>
    <w:rPr>
      <w:rFonts w:cs="Arial"/>
      <w:lang w:val="en-US"/>
    </w:rPr>
  </w:style>
  <w:style w:type="paragraph" w:customStyle="1" w:styleId="TabellentitelkleinlinksbndigI">
    <w:name w:val="Tabellentitel klein linksbündig_ÖI"/>
    <w:basedOn w:val="Normal"/>
    <w:uiPriority w:val="7"/>
    <w:semiHidden/>
    <w:rsid w:val="00FB2BD7"/>
    <w:pPr>
      <w:spacing w:before="20" w:after="20" w:line="240" w:lineRule="auto"/>
      <w:ind w:right="57"/>
    </w:pPr>
    <w:rPr>
      <w:rFonts w:eastAsia="Times New Roman"/>
      <w:sz w:val="16"/>
      <w:szCs w:val="18"/>
    </w:rPr>
  </w:style>
  <w:style w:type="paragraph" w:customStyle="1" w:styleId="TabellentitelkleinrechtsbndigI">
    <w:name w:val="Tabellentitel klein rechtsbündig_ÖI"/>
    <w:basedOn w:val="TabellentitelkleinlinksbndigI"/>
    <w:uiPriority w:val="7"/>
    <w:semiHidden/>
    <w:qFormat/>
    <w:rsid w:val="00FB2BD7"/>
    <w:pPr>
      <w:jc w:val="right"/>
    </w:pPr>
  </w:style>
  <w:style w:type="paragraph" w:customStyle="1" w:styleId="TabellentitelkleinzentriertI">
    <w:name w:val="Tabellentitel klein zentriert_ÖI"/>
    <w:basedOn w:val="TabellentitelkleinlinksbndigI"/>
    <w:uiPriority w:val="7"/>
    <w:semiHidden/>
    <w:qFormat/>
    <w:rsid w:val="00FB2BD7"/>
    <w:pPr>
      <w:spacing w:line="200" w:lineRule="atLeast"/>
      <w:ind w:left="57"/>
      <w:jc w:val="center"/>
    </w:pPr>
  </w:style>
  <w:style w:type="paragraph" w:customStyle="1" w:styleId="TabellentitelrechtsbndigOI">
    <w:name w:val="Tabellentitel rechtsbündig_OI"/>
    <w:basedOn w:val="Normal"/>
    <w:uiPriority w:val="10"/>
    <w:semiHidden/>
    <w:qFormat/>
    <w:rsid w:val="00FB2BD7"/>
    <w:pPr>
      <w:spacing w:before="60" w:after="60" w:line="260" w:lineRule="atLeast"/>
      <w:ind w:right="113"/>
      <w:jc w:val="right"/>
    </w:pPr>
    <w:rPr>
      <w:b/>
      <w:sz w:val="20"/>
    </w:rPr>
  </w:style>
  <w:style w:type="paragraph" w:customStyle="1" w:styleId="TabellentitelzentriertI">
    <w:name w:val="Tabellentitel zentriert_ÖI"/>
    <w:basedOn w:val="TabellentitelrechtsbndigOI"/>
    <w:uiPriority w:val="5"/>
    <w:semiHidden/>
    <w:qFormat/>
    <w:rsid w:val="00FB2BD7"/>
    <w:pPr>
      <w:ind w:left="113"/>
      <w:jc w:val="center"/>
    </w:pPr>
  </w:style>
  <w:style w:type="paragraph" w:styleId="BodyText">
    <w:name w:val="Body Text"/>
    <w:basedOn w:val="Normal"/>
    <w:link w:val="BodyTextChar"/>
    <w:uiPriority w:val="99"/>
    <w:semiHidden/>
    <w:unhideWhenUsed/>
    <w:rsid w:val="00FB2BD7"/>
    <w:pPr>
      <w:spacing w:after="120"/>
    </w:pPr>
  </w:style>
  <w:style w:type="character" w:customStyle="1" w:styleId="BodyTextChar">
    <w:name w:val="Body Text Char"/>
    <w:basedOn w:val="DefaultParagraphFont"/>
    <w:link w:val="BodyText"/>
    <w:uiPriority w:val="99"/>
    <w:semiHidden/>
    <w:rsid w:val="00FB2BD7"/>
    <w:rPr>
      <w:rFonts w:ascii="Arial" w:hAnsi="Arial"/>
    </w:rPr>
  </w:style>
  <w:style w:type="paragraph" w:styleId="BodyText2">
    <w:name w:val="Body Text 2"/>
    <w:basedOn w:val="Normal"/>
    <w:link w:val="BodyText2Char"/>
    <w:uiPriority w:val="99"/>
    <w:semiHidden/>
    <w:unhideWhenUsed/>
    <w:rsid w:val="00FB2BD7"/>
    <w:pPr>
      <w:spacing w:after="120" w:line="480" w:lineRule="auto"/>
    </w:pPr>
  </w:style>
  <w:style w:type="character" w:customStyle="1" w:styleId="BodyText2Char">
    <w:name w:val="Body Text 2 Char"/>
    <w:basedOn w:val="DefaultParagraphFont"/>
    <w:link w:val="BodyText2"/>
    <w:uiPriority w:val="99"/>
    <w:semiHidden/>
    <w:rsid w:val="00FB2BD7"/>
    <w:rPr>
      <w:rFonts w:ascii="Arial" w:hAnsi="Arial"/>
    </w:rPr>
  </w:style>
  <w:style w:type="paragraph" w:styleId="BodyText3">
    <w:name w:val="Body Text 3"/>
    <w:basedOn w:val="Normal"/>
    <w:link w:val="BodyText3Char"/>
    <w:uiPriority w:val="99"/>
    <w:semiHidden/>
    <w:unhideWhenUsed/>
    <w:rsid w:val="00FB2BD7"/>
    <w:pPr>
      <w:spacing w:after="120"/>
    </w:pPr>
    <w:rPr>
      <w:sz w:val="16"/>
      <w:szCs w:val="16"/>
    </w:rPr>
  </w:style>
  <w:style w:type="character" w:customStyle="1" w:styleId="BodyText3Char">
    <w:name w:val="Body Text 3 Char"/>
    <w:basedOn w:val="DefaultParagraphFont"/>
    <w:link w:val="BodyText3"/>
    <w:uiPriority w:val="99"/>
    <w:semiHidden/>
    <w:rsid w:val="00FB2BD7"/>
    <w:rPr>
      <w:rFonts w:ascii="Arial" w:hAnsi="Arial"/>
      <w:sz w:val="16"/>
      <w:szCs w:val="16"/>
    </w:rPr>
  </w:style>
  <w:style w:type="paragraph" w:styleId="BodyTextIndent2">
    <w:name w:val="Body Text Indent 2"/>
    <w:basedOn w:val="Normal"/>
    <w:link w:val="BodyTextIndent2Char"/>
    <w:uiPriority w:val="99"/>
    <w:semiHidden/>
    <w:unhideWhenUsed/>
    <w:rsid w:val="00FB2BD7"/>
    <w:pPr>
      <w:spacing w:after="120" w:line="480" w:lineRule="auto"/>
      <w:ind w:left="283"/>
    </w:pPr>
  </w:style>
  <w:style w:type="character" w:customStyle="1" w:styleId="BodyTextIndent2Char">
    <w:name w:val="Body Text Indent 2 Char"/>
    <w:basedOn w:val="DefaultParagraphFont"/>
    <w:link w:val="BodyTextIndent2"/>
    <w:uiPriority w:val="99"/>
    <w:semiHidden/>
    <w:rsid w:val="00FB2BD7"/>
    <w:rPr>
      <w:rFonts w:ascii="Arial" w:hAnsi="Arial"/>
    </w:rPr>
  </w:style>
  <w:style w:type="paragraph" w:styleId="BodyTextIndent3">
    <w:name w:val="Body Text Indent 3"/>
    <w:basedOn w:val="Normal"/>
    <w:link w:val="BodyTextIndent3Char"/>
    <w:uiPriority w:val="99"/>
    <w:semiHidden/>
    <w:unhideWhenUsed/>
    <w:rsid w:val="00FB2B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2BD7"/>
    <w:rPr>
      <w:rFonts w:ascii="Arial" w:hAnsi="Arial"/>
      <w:sz w:val="16"/>
      <w:szCs w:val="16"/>
    </w:rPr>
  </w:style>
  <w:style w:type="paragraph" w:styleId="BodyTextFirstIndent">
    <w:name w:val="Body Text First Indent"/>
    <w:basedOn w:val="BodyText"/>
    <w:link w:val="BodyTextFirstIndentChar"/>
    <w:uiPriority w:val="99"/>
    <w:semiHidden/>
    <w:unhideWhenUsed/>
    <w:rsid w:val="00FB2BD7"/>
    <w:pPr>
      <w:spacing w:after="240"/>
      <w:ind w:firstLine="360"/>
    </w:pPr>
  </w:style>
  <w:style w:type="character" w:customStyle="1" w:styleId="BodyTextFirstIndentChar">
    <w:name w:val="Body Text First Indent Char"/>
    <w:basedOn w:val="BodyTextChar"/>
    <w:link w:val="BodyTextFirstIndent"/>
    <w:uiPriority w:val="99"/>
    <w:semiHidden/>
    <w:rsid w:val="00FB2BD7"/>
    <w:rPr>
      <w:rFonts w:ascii="Arial" w:hAnsi="Arial"/>
    </w:rPr>
  </w:style>
  <w:style w:type="paragraph" w:styleId="BodyTextIndent">
    <w:name w:val="Body Text Indent"/>
    <w:basedOn w:val="Normal"/>
    <w:link w:val="BodyTextIndentChar"/>
    <w:uiPriority w:val="99"/>
    <w:semiHidden/>
    <w:rsid w:val="00FB2BD7"/>
    <w:pPr>
      <w:spacing w:after="120"/>
      <w:ind w:left="283"/>
    </w:pPr>
  </w:style>
  <w:style w:type="character" w:customStyle="1" w:styleId="BodyTextIndentChar">
    <w:name w:val="Body Text Indent Char"/>
    <w:basedOn w:val="DefaultParagraphFont"/>
    <w:link w:val="BodyTextIndent"/>
    <w:uiPriority w:val="99"/>
    <w:semiHidden/>
    <w:rsid w:val="00FB2BD7"/>
    <w:rPr>
      <w:rFonts w:ascii="Arial" w:hAnsi="Arial"/>
    </w:rPr>
  </w:style>
  <w:style w:type="paragraph" w:styleId="BodyTextFirstIndent2">
    <w:name w:val="Body Text First Indent 2"/>
    <w:basedOn w:val="BodyTextIndent"/>
    <w:link w:val="BodyTextFirstIndent2Char"/>
    <w:uiPriority w:val="99"/>
    <w:semiHidden/>
    <w:unhideWhenUsed/>
    <w:rsid w:val="00FB2BD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B2BD7"/>
    <w:rPr>
      <w:rFonts w:ascii="Arial" w:hAnsi="Arial"/>
    </w:rPr>
  </w:style>
  <w:style w:type="paragraph" w:styleId="Title">
    <w:name w:val="Title"/>
    <w:basedOn w:val="Normal"/>
    <w:next w:val="Normal"/>
    <w:link w:val="TitleChar"/>
    <w:uiPriority w:val="41"/>
    <w:semiHidden/>
    <w:qFormat/>
    <w:rsid w:val="00FB2BD7"/>
    <w:pPr>
      <w:pBdr>
        <w:bottom w:val="single" w:sz="8" w:space="4" w:color="006AA4" w:themeColor="accent1"/>
      </w:pBdr>
      <w:spacing w:after="300" w:line="240" w:lineRule="auto"/>
      <w:contextualSpacing/>
    </w:pPr>
    <w:rPr>
      <w:rFonts w:asciiTheme="majorHAnsi" w:eastAsiaTheme="majorEastAsia" w:hAnsiTheme="majorHAnsi" w:cstheme="majorBidi"/>
      <w:color w:val="000072" w:themeColor="text2" w:themeShade="BF"/>
      <w:spacing w:val="5"/>
      <w:kern w:val="28"/>
      <w:sz w:val="52"/>
      <w:szCs w:val="52"/>
    </w:rPr>
  </w:style>
  <w:style w:type="character" w:customStyle="1" w:styleId="TitleChar">
    <w:name w:val="Title Char"/>
    <w:basedOn w:val="DefaultParagraphFont"/>
    <w:link w:val="Title"/>
    <w:uiPriority w:val="41"/>
    <w:semiHidden/>
    <w:rsid w:val="00FB2BD7"/>
    <w:rPr>
      <w:rFonts w:asciiTheme="majorHAnsi" w:eastAsiaTheme="majorEastAsia" w:hAnsiTheme="majorHAnsi" w:cstheme="majorBidi"/>
      <w:color w:val="000072" w:themeColor="text2" w:themeShade="BF"/>
      <w:spacing w:val="5"/>
      <w:kern w:val="28"/>
      <w:sz w:val="52"/>
      <w:szCs w:val="52"/>
    </w:rPr>
  </w:style>
  <w:style w:type="character" w:customStyle="1" w:styleId="Heading5Char">
    <w:name w:val="Heading 5 Char"/>
    <w:basedOn w:val="DefaultParagraphFont"/>
    <w:link w:val="Heading5"/>
    <w:rsid w:val="008C20EF"/>
    <w:rPr>
      <w:rFonts w:ascii="Arial" w:eastAsiaTheme="majorEastAsia" w:hAnsi="Arial" w:cstheme="majorBidi"/>
      <w:b/>
    </w:rPr>
  </w:style>
  <w:style w:type="character" w:customStyle="1" w:styleId="Heading6Char">
    <w:name w:val="Heading 6 Char"/>
    <w:basedOn w:val="DefaultParagraphFont"/>
    <w:link w:val="Heading6"/>
    <w:uiPriority w:val="20"/>
    <w:semiHidden/>
    <w:rsid w:val="00FB2BD7"/>
    <w:rPr>
      <w:rFonts w:asciiTheme="majorHAnsi" w:eastAsiaTheme="majorEastAsia" w:hAnsiTheme="majorHAnsi" w:cstheme="majorBidi"/>
      <w:i/>
      <w:iCs/>
      <w:color w:val="003451" w:themeColor="accent1" w:themeShade="7F"/>
    </w:rPr>
  </w:style>
  <w:style w:type="character" w:customStyle="1" w:styleId="Heading7Char">
    <w:name w:val="Heading 7 Char"/>
    <w:basedOn w:val="DefaultParagraphFont"/>
    <w:link w:val="Heading7"/>
    <w:uiPriority w:val="20"/>
    <w:semiHidden/>
    <w:rsid w:val="00FB2B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0"/>
    <w:semiHidden/>
    <w:rsid w:val="00FB2B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0"/>
    <w:semiHidden/>
    <w:rsid w:val="00FB2BD7"/>
    <w:rPr>
      <w:rFonts w:asciiTheme="majorHAnsi" w:eastAsiaTheme="majorEastAsia" w:hAnsiTheme="majorHAnsi" w:cstheme="majorBidi"/>
      <w:i/>
      <w:iCs/>
      <w:color w:val="404040" w:themeColor="text1" w:themeTint="BF"/>
      <w:sz w:val="20"/>
      <w:szCs w:val="20"/>
    </w:rPr>
  </w:style>
  <w:style w:type="paragraph" w:styleId="EnvelopeReturn">
    <w:name w:val="envelope return"/>
    <w:basedOn w:val="Normal"/>
    <w:uiPriority w:val="99"/>
    <w:semiHidden/>
    <w:unhideWhenUsed/>
    <w:rsid w:val="00FB2BD7"/>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B2BD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FB2BD7"/>
    <w:pPr>
      <w:spacing w:after="0" w:line="240" w:lineRule="auto"/>
      <w:ind w:left="4252"/>
    </w:pPr>
  </w:style>
  <w:style w:type="character" w:customStyle="1" w:styleId="SignatureChar">
    <w:name w:val="Signature Char"/>
    <w:basedOn w:val="DefaultParagraphFont"/>
    <w:link w:val="Signature"/>
    <w:uiPriority w:val="99"/>
    <w:semiHidden/>
    <w:rsid w:val="00FB2BD7"/>
    <w:rPr>
      <w:rFonts w:ascii="Arial" w:hAnsi="Arial"/>
    </w:rPr>
  </w:style>
  <w:style w:type="paragraph" w:styleId="Subtitle">
    <w:name w:val="Subtitle"/>
    <w:basedOn w:val="Normal"/>
    <w:next w:val="Normal"/>
    <w:link w:val="SubtitleChar"/>
    <w:uiPriority w:val="40"/>
    <w:semiHidden/>
    <w:qFormat/>
    <w:rsid w:val="00FB2BD7"/>
    <w:pPr>
      <w:numPr>
        <w:ilvl w:val="1"/>
      </w:numPr>
    </w:pPr>
    <w:rPr>
      <w:rFonts w:asciiTheme="majorHAnsi" w:eastAsiaTheme="majorEastAsia" w:hAnsiTheme="majorHAnsi" w:cstheme="majorBidi"/>
      <w:i/>
      <w:iCs/>
      <w:color w:val="006AA4" w:themeColor="accent1"/>
      <w:spacing w:val="15"/>
      <w:sz w:val="24"/>
      <w:szCs w:val="24"/>
    </w:rPr>
  </w:style>
  <w:style w:type="character" w:customStyle="1" w:styleId="SubtitleChar">
    <w:name w:val="Subtitle Char"/>
    <w:basedOn w:val="DefaultParagraphFont"/>
    <w:link w:val="Subtitle"/>
    <w:uiPriority w:val="40"/>
    <w:semiHidden/>
    <w:rsid w:val="00FB2BD7"/>
    <w:rPr>
      <w:rFonts w:asciiTheme="majorHAnsi" w:eastAsiaTheme="majorEastAsia" w:hAnsiTheme="majorHAnsi" w:cstheme="majorBidi"/>
      <w:i/>
      <w:iCs/>
      <w:color w:val="006AA4" w:themeColor="accent1"/>
      <w:spacing w:val="15"/>
      <w:sz w:val="24"/>
      <w:szCs w:val="24"/>
    </w:rPr>
  </w:style>
  <w:style w:type="paragraph" w:customStyle="1" w:styleId="verdichtet">
    <w:name w:val="verdichtet"/>
    <w:basedOn w:val="TabellentextkleinlinksbndigI"/>
    <w:uiPriority w:val="39"/>
    <w:semiHidden/>
    <w:rsid w:val="00FB2BD7"/>
    <w:rPr>
      <w:spacing w:val="-2"/>
    </w:rPr>
  </w:style>
  <w:style w:type="paragraph" w:styleId="TOC1">
    <w:name w:val="toc 1"/>
    <w:basedOn w:val="Normal"/>
    <w:next w:val="Standardtext"/>
    <w:uiPriority w:val="39"/>
    <w:semiHidden/>
    <w:qFormat/>
    <w:rsid w:val="00FB2BD7"/>
    <w:pPr>
      <w:tabs>
        <w:tab w:val="left" w:pos="1134"/>
        <w:tab w:val="right" w:pos="9639"/>
      </w:tabs>
      <w:spacing w:before="260" w:after="120" w:line="260" w:lineRule="atLeast"/>
      <w:ind w:left="1134" w:right="1134" w:hanging="1134"/>
      <w:jc w:val="left"/>
    </w:pPr>
    <w:rPr>
      <w:b/>
      <w:color w:val="006AA4" w:themeColor="accent1"/>
      <w:sz w:val="24"/>
    </w:rPr>
  </w:style>
  <w:style w:type="paragraph" w:styleId="TOC2">
    <w:name w:val="toc 2"/>
    <w:basedOn w:val="Normal"/>
    <w:next w:val="Standardtext"/>
    <w:uiPriority w:val="39"/>
    <w:semiHidden/>
    <w:qFormat/>
    <w:rsid w:val="00FB2BD7"/>
    <w:pPr>
      <w:tabs>
        <w:tab w:val="left" w:pos="1134"/>
        <w:tab w:val="right" w:pos="9639"/>
      </w:tabs>
      <w:spacing w:after="100"/>
      <w:ind w:left="1134" w:right="1134" w:hanging="1134"/>
      <w:jc w:val="left"/>
    </w:pPr>
    <w:rPr>
      <w:b/>
    </w:rPr>
  </w:style>
  <w:style w:type="paragraph" w:styleId="TOC3">
    <w:name w:val="toc 3"/>
    <w:basedOn w:val="Normal"/>
    <w:next w:val="Standardtext"/>
    <w:uiPriority w:val="39"/>
    <w:semiHidden/>
    <w:qFormat/>
    <w:rsid w:val="00FB2BD7"/>
    <w:pPr>
      <w:tabs>
        <w:tab w:val="left" w:pos="1134"/>
        <w:tab w:val="right" w:pos="9639"/>
      </w:tabs>
      <w:spacing w:after="100"/>
      <w:ind w:left="1134" w:hanging="1134"/>
      <w:jc w:val="left"/>
    </w:pPr>
  </w:style>
  <w:style w:type="paragraph" w:styleId="TOC4">
    <w:name w:val="toc 4"/>
    <w:basedOn w:val="Normal"/>
    <w:next w:val="Standardtext"/>
    <w:uiPriority w:val="39"/>
    <w:semiHidden/>
    <w:rsid w:val="00FB2BD7"/>
    <w:pPr>
      <w:tabs>
        <w:tab w:val="left" w:pos="1134"/>
        <w:tab w:val="right" w:pos="9639"/>
      </w:tabs>
      <w:spacing w:before="100" w:after="100"/>
      <w:ind w:left="1134" w:hanging="1134"/>
    </w:pPr>
    <w:rPr>
      <w:color w:val="000000" w:themeColor="text1"/>
    </w:rPr>
  </w:style>
  <w:style w:type="paragraph" w:styleId="TOC5">
    <w:name w:val="toc 5"/>
    <w:basedOn w:val="Normal"/>
    <w:next w:val="Standardtext"/>
    <w:uiPriority w:val="39"/>
    <w:semiHidden/>
    <w:rsid w:val="00FB2BD7"/>
    <w:pPr>
      <w:tabs>
        <w:tab w:val="right" w:pos="9628"/>
      </w:tabs>
      <w:spacing w:after="120" w:line="260" w:lineRule="atLeast"/>
      <w:jc w:val="left"/>
    </w:pPr>
    <w:rPr>
      <w:b/>
      <w:color w:val="006AA4" w:themeColor="accent1"/>
      <w:sz w:val="24"/>
    </w:rPr>
  </w:style>
  <w:style w:type="paragraph" w:styleId="TOC6">
    <w:name w:val="toc 6"/>
    <w:basedOn w:val="Normal"/>
    <w:next w:val="Standardtext"/>
    <w:uiPriority w:val="39"/>
    <w:semiHidden/>
    <w:rsid w:val="00FB2BD7"/>
    <w:pPr>
      <w:tabs>
        <w:tab w:val="right" w:pos="9639"/>
      </w:tabs>
      <w:spacing w:before="260" w:after="120" w:line="260" w:lineRule="atLeast"/>
      <w:jc w:val="left"/>
    </w:pPr>
    <w:rPr>
      <w:b/>
      <w:color w:val="006AA4" w:themeColor="accent1"/>
      <w:sz w:val="24"/>
    </w:rPr>
  </w:style>
  <w:style w:type="paragraph" w:styleId="TOC7">
    <w:name w:val="toc 7"/>
    <w:basedOn w:val="Normal"/>
    <w:next w:val="Standardtext"/>
    <w:uiPriority w:val="39"/>
    <w:semiHidden/>
    <w:rsid w:val="00FB2BD7"/>
    <w:pPr>
      <w:tabs>
        <w:tab w:val="right" w:pos="9628"/>
      </w:tabs>
      <w:spacing w:before="120" w:after="120" w:line="260" w:lineRule="atLeast"/>
      <w:jc w:val="left"/>
    </w:pPr>
    <w:rPr>
      <w:b/>
      <w:color w:val="006AA4" w:themeColor="accent1"/>
      <w:sz w:val="24"/>
    </w:rPr>
  </w:style>
  <w:style w:type="paragraph" w:styleId="TOC8">
    <w:name w:val="toc 8"/>
    <w:basedOn w:val="Normal"/>
    <w:next w:val="Normal"/>
    <w:autoRedefine/>
    <w:uiPriority w:val="39"/>
    <w:semiHidden/>
    <w:rsid w:val="00FB2BD7"/>
    <w:pPr>
      <w:spacing w:after="100"/>
      <w:ind w:left="1540"/>
    </w:pPr>
  </w:style>
  <w:style w:type="paragraph" w:styleId="TOC9">
    <w:name w:val="toc 9"/>
    <w:basedOn w:val="Normal"/>
    <w:next w:val="Normal"/>
    <w:autoRedefine/>
    <w:uiPriority w:val="39"/>
    <w:semiHidden/>
    <w:rsid w:val="00FB2BD7"/>
    <w:pPr>
      <w:spacing w:after="100"/>
      <w:ind w:left="1760"/>
    </w:pPr>
  </w:style>
  <w:style w:type="paragraph" w:customStyle="1" w:styleId="Verzeichnistitel">
    <w:name w:val="Verzeichnistitel"/>
    <w:basedOn w:val="Normal"/>
    <w:next w:val="Standardtext"/>
    <w:uiPriority w:val="19"/>
    <w:semiHidden/>
    <w:qFormat/>
    <w:rsid w:val="00FB2BD7"/>
    <w:pPr>
      <w:pageBreakBefore/>
      <w:spacing w:after="400" w:line="400" w:lineRule="atLeast"/>
      <w:outlineLvl w:val="0"/>
    </w:pPr>
    <w:rPr>
      <w:b/>
      <w:color w:val="006AA4" w:themeColor="accent1"/>
      <w:sz w:val="36"/>
    </w:rPr>
  </w:style>
  <w:style w:type="paragraph" w:customStyle="1" w:styleId="wwwoekode">
    <w:name w:val="www.oeko.de"/>
    <w:basedOn w:val="Standardtext"/>
    <w:semiHidden/>
    <w:qFormat/>
    <w:rsid w:val="00FB2BD7"/>
    <w:pPr>
      <w:spacing w:before="20" w:after="0" w:line="240" w:lineRule="auto"/>
      <w:jc w:val="right"/>
    </w:pPr>
    <w:rPr>
      <w:sz w:val="24"/>
      <w:szCs w:val="24"/>
    </w:rPr>
  </w:style>
  <w:style w:type="paragraph" w:styleId="Quote">
    <w:name w:val="Quote"/>
    <w:basedOn w:val="Normal"/>
    <w:next w:val="Normal"/>
    <w:link w:val="QuoteChar"/>
    <w:uiPriority w:val="29"/>
    <w:semiHidden/>
    <w:qFormat/>
    <w:rsid w:val="00FB2BD7"/>
    <w:rPr>
      <w:i/>
      <w:iCs/>
      <w:color w:val="000000" w:themeColor="text1"/>
    </w:rPr>
  </w:style>
  <w:style w:type="character" w:customStyle="1" w:styleId="QuoteChar">
    <w:name w:val="Quote Char"/>
    <w:basedOn w:val="DefaultParagraphFont"/>
    <w:link w:val="Quote"/>
    <w:uiPriority w:val="29"/>
    <w:semiHidden/>
    <w:rsid w:val="00FB2BD7"/>
    <w:rPr>
      <w:rFonts w:ascii="Arial" w:hAnsi="Arial"/>
      <w:i/>
      <w:iCs/>
      <w:color w:val="000000" w:themeColor="text1"/>
    </w:rPr>
  </w:style>
  <w:style w:type="table" w:customStyle="1" w:styleId="Oeko3">
    <w:name w:val="Oeko_3"/>
    <w:basedOn w:val="TableNormal"/>
    <w:uiPriority w:val="99"/>
    <w:rsid w:val="00FB2BD7"/>
    <w:pPr>
      <w:spacing w:before="40" w:after="40" w:line="240" w:lineRule="auto"/>
    </w:pPr>
    <w:rPr>
      <w:rFonts w:ascii="Arial" w:hAnsi="Arial"/>
      <w:sz w:val="20"/>
    </w:rPr>
    <w:tblPr>
      <w:tblBorders>
        <w:top w:val="single" w:sz="4" w:space="0" w:color="97BF0D" w:themeColor="accent3"/>
        <w:bottom w:val="single" w:sz="4" w:space="0" w:color="97BF0D" w:themeColor="accent3"/>
        <w:insideH w:val="single" w:sz="4" w:space="0" w:color="97BF0D" w:themeColor="accent3"/>
      </w:tblBorders>
      <w:tblCellMar>
        <w:left w:w="0" w:type="dxa"/>
        <w:right w:w="0" w:type="dxa"/>
      </w:tblCellMar>
    </w:tblPr>
  </w:style>
  <w:style w:type="paragraph" w:customStyle="1" w:styleId="AdressfeldUmschlagI">
    <w:name w:val="Adressfeld_Umschlag_ÖI"/>
    <w:basedOn w:val="Normal"/>
    <w:uiPriority w:val="5"/>
    <w:semiHidden/>
    <w:qFormat/>
    <w:rsid w:val="00FB2BD7"/>
    <w:pPr>
      <w:spacing w:before="60" w:after="60" w:line="200" w:lineRule="exact"/>
    </w:pPr>
    <w:rPr>
      <w:sz w:val="14"/>
    </w:rPr>
  </w:style>
  <w:style w:type="character" w:customStyle="1" w:styleId="Blau">
    <w:name w:val="Blau"/>
    <w:basedOn w:val="DefaultParagraphFont"/>
    <w:uiPriority w:val="99"/>
    <w:semiHidden/>
    <w:qFormat/>
    <w:rsid w:val="00FB2BD7"/>
    <w:rPr>
      <w:noProof/>
      <w:color w:val="006AA4"/>
      <w:lang w:eastAsia="de-DE"/>
    </w:rPr>
  </w:style>
  <w:style w:type="character" w:styleId="Emphasis">
    <w:name w:val="Emphasis"/>
    <w:basedOn w:val="DefaultParagraphFont"/>
    <w:uiPriority w:val="20"/>
    <w:semiHidden/>
    <w:unhideWhenUsed/>
    <w:qFormat/>
    <w:rsid w:val="00FB2BD7"/>
    <w:rPr>
      <w:i/>
      <w:iCs/>
    </w:rPr>
  </w:style>
  <w:style w:type="paragraph" w:customStyle="1" w:styleId="Hiddentext0">
    <w:name w:val="Hidden text"/>
    <w:basedOn w:val="Normal"/>
    <w:uiPriority w:val="1"/>
    <w:semiHidden/>
    <w:qFormat/>
    <w:rsid w:val="00FB2BD7"/>
    <w:rPr>
      <w:vanish/>
      <w:color w:val="FF0000"/>
    </w:rPr>
  </w:style>
  <w:style w:type="paragraph" w:customStyle="1" w:styleId="LiteraturI">
    <w:name w:val="Literatur_ÖI"/>
    <w:basedOn w:val="Standardtext"/>
    <w:uiPriority w:val="12"/>
    <w:qFormat/>
    <w:rsid w:val="00FB2BD7"/>
    <w:pPr>
      <w:ind w:left="851" w:hanging="851"/>
    </w:pPr>
    <w:rPr>
      <w:sz w:val="20"/>
    </w:rPr>
  </w:style>
  <w:style w:type="character" w:customStyle="1" w:styleId="MemoThema">
    <w:name w:val="Memo_Thema"/>
    <w:basedOn w:val="DefaultParagraphFont"/>
    <w:uiPriority w:val="1"/>
    <w:semiHidden/>
    <w:rsid w:val="00FB2BD7"/>
    <w:rPr>
      <w:rFonts w:asciiTheme="minorHAnsi" w:hAnsiTheme="minorHAnsi"/>
      <w:sz w:val="18"/>
    </w:rPr>
  </w:style>
  <w:style w:type="table" w:customStyle="1" w:styleId="Oeko2">
    <w:name w:val="Oeko_2"/>
    <w:basedOn w:val="TableNormal"/>
    <w:uiPriority w:val="99"/>
    <w:rsid w:val="00FB2BD7"/>
    <w:pPr>
      <w:spacing w:before="40" w:after="40" w:line="240" w:lineRule="auto"/>
    </w:pPr>
    <w:rPr>
      <w:rFonts w:ascii="Arial" w:hAnsi="Arial"/>
    </w:rPr>
    <w:tblPr>
      <w:tblStyleRowBandSize w:val="1"/>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85"/>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customStyle="1" w:styleId="OekoBro2">
    <w:name w:val="Oeko_Büro_2"/>
    <w:basedOn w:val="Normal"/>
    <w:semiHidden/>
    <w:qFormat/>
    <w:locked/>
    <w:rsid w:val="00FB2BD7"/>
    <w:pPr>
      <w:spacing w:after="0" w:line="260" w:lineRule="exact"/>
      <w:jc w:val="left"/>
    </w:pPr>
    <w:rPr>
      <w:rFonts w:cs="Arial"/>
      <w:spacing w:val="-2"/>
      <w:sz w:val="16"/>
    </w:rPr>
  </w:style>
  <w:style w:type="paragraph" w:customStyle="1" w:styleId="Personen1I">
    <w:name w:val="Personen_1_ÖI"/>
    <w:basedOn w:val="Standardtext"/>
    <w:semiHidden/>
    <w:qFormat/>
    <w:locked/>
    <w:rsid w:val="00FB2BD7"/>
    <w:pPr>
      <w:spacing w:before="120" w:after="0" w:line="200" w:lineRule="exact"/>
      <w:jc w:val="left"/>
    </w:pPr>
    <w:rPr>
      <w:rFonts w:cs="Arial"/>
      <w:b/>
      <w:sz w:val="12"/>
    </w:rPr>
  </w:style>
  <w:style w:type="paragraph" w:customStyle="1" w:styleId="Personen2I">
    <w:name w:val="Personen_2_ÖI"/>
    <w:basedOn w:val="Personen1I"/>
    <w:semiHidden/>
    <w:qFormat/>
    <w:locked/>
    <w:rsid w:val="00FB2BD7"/>
    <w:pPr>
      <w:spacing w:before="0" w:line="160" w:lineRule="exact"/>
    </w:pPr>
    <w:rPr>
      <w:b w:val="0"/>
    </w:rPr>
  </w:style>
  <w:style w:type="paragraph" w:customStyle="1" w:styleId="RmischI">
    <w:name w:val="Römisch_ÖI"/>
    <w:basedOn w:val="Standardtext"/>
    <w:next w:val="Standardtext"/>
    <w:semiHidden/>
    <w:rsid w:val="008C20EF"/>
    <w:pPr>
      <w:numPr>
        <w:numId w:val="25"/>
      </w:numPr>
      <w:tabs>
        <w:tab w:val="left" w:pos="1247"/>
      </w:tabs>
      <w:spacing w:before="360"/>
      <w:jc w:val="left"/>
      <w:outlineLvl w:val="2"/>
    </w:pPr>
    <w:rPr>
      <w:b/>
      <w:color w:val="006AA4" w:themeColor="accent1"/>
    </w:rPr>
  </w:style>
  <w:style w:type="paragraph" w:customStyle="1" w:styleId="RomanI">
    <w:name w:val="Roman_ÖI"/>
    <w:basedOn w:val="RmischI"/>
    <w:next w:val="Standardtext"/>
    <w:semiHidden/>
    <w:rsid w:val="008C20EF"/>
    <w:pPr>
      <w:numPr>
        <w:numId w:val="26"/>
      </w:numPr>
    </w:pPr>
    <w:rPr>
      <w:lang w:val="en-GB"/>
    </w:rPr>
  </w:style>
  <w:style w:type="paragraph" w:customStyle="1" w:styleId="SeitenzahlI">
    <w:name w:val="Seitenzahl_ÖI"/>
    <w:basedOn w:val="Footer"/>
    <w:uiPriority w:val="99"/>
    <w:semiHidden/>
    <w:qFormat/>
    <w:rsid w:val="00FB2BD7"/>
    <w:rPr>
      <w:sz w:val="20"/>
    </w:rPr>
  </w:style>
  <w:style w:type="paragraph" w:customStyle="1" w:styleId="ZitatI">
    <w:name w:val="Zitat_ÖI"/>
    <w:basedOn w:val="Standardtext"/>
    <w:next w:val="Standardtext"/>
    <w:uiPriority w:val="12"/>
    <w:rsid w:val="00FB2BD7"/>
    <w:pPr>
      <w:ind w:left="709"/>
    </w:pPr>
    <w:rPr>
      <w:i/>
    </w:rPr>
  </w:style>
  <w:style w:type="paragraph" w:customStyle="1" w:styleId="ZusfassSummary">
    <w:name w:val="Zus.fass/Summary"/>
    <w:basedOn w:val="Standardtext"/>
    <w:semiHidden/>
    <w:qFormat/>
    <w:rsid w:val="00FB2BD7"/>
    <w:pPr>
      <w:keepNext/>
      <w:pageBreakBefore/>
      <w:spacing w:before="600"/>
      <w:outlineLvl w:val="0"/>
    </w:pPr>
    <w:rPr>
      <w:b/>
      <w:color w:val="006AA4" w:themeColor="accent1"/>
      <w:sz w:val="24"/>
    </w:rPr>
  </w:style>
  <w:style w:type="paragraph" w:customStyle="1" w:styleId="HeadlineI">
    <w:name w:val="Headline ÖI"/>
    <w:basedOn w:val="berschrift1oNum"/>
    <w:next w:val="Standardtext"/>
    <w:rsid w:val="008C20EF"/>
    <w:pPr>
      <w:spacing w:line="360" w:lineRule="atLeast"/>
    </w:pPr>
    <w:rPr>
      <w:sz w:val="28"/>
    </w:rPr>
  </w:style>
  <w:style w:type="paragraph" w:customStyle="1" w:styleId="Default">
    <w:name w:val="Default"/>
    <w:rsid w:val="008557DB"/>
    <w:pPr>
      <w:autoSpaceDE w:val="0"/>
      <w:autoSpaceDN w:val="0"/>
      <w:adjustRightInd w:val="0"/>
      <w:spacing w:after="0" w:line="240" w:lineRule="auto"/>
    </w:pPr>
    <w:rPr>
      <w:rFonts w:ascii="Arial" w:hAnsi="Arial" w:cs="Arial"/>
      <w:color w:val="000000"/>
      <w:sz w:val="24"/>
      <w:szCs w:val="24"/>
      <w:lang w:val="en-GB" w:bidi="he-IL"/>
    </w:rPr>
  </w:style>
  <w:style w:type="paragraph" w:customStyle="1" w:styleId="CitaviBibliographyEntry">
    <w:name w:val="Citavi Bibliography Entry"/>
    <w:basedOn w:val="Normal"/>
    <w:link w:val="CitaviBibliographyEntryZchn"/>
    <w:uiPriority w:val="99"/>
    <w:rsid w:val="002E1C9C"/>
    <w:pPr>
      <w:tabs>
        <w:tab w:val="left" w:pos="283"/>
      </w:tabs>
      <w:spacing w:after="60"/>
      <w:ind w:left="283" w:hanging="283"/>
      <w:jc w:val="left"/>
    </w:pPr>
  </w:style>
  <w:style w:type="character" w:customStyle="1" w:styleId="StandardtextZchn">
    <w:name w:val="Standardtext Zchn"/>
    <w:basedOn w:val="DefaultParagraphFont"/>
    <w:link w:val="Standardtext"/>
    <w:rsid w:val="002E1C9C"/>
    <w:rPr>
      <w:rFonts w:ascii="Arial" w:hAnsi="Arial"/>
    </w:rPr>
  </w:style>
  <w:style w:type="character" w:customStyle="1" w:styleId="CitaviBibliographyEntryZchn">
    <w:name w:val="Citavi Bibliography Entry Zchn"/>
    <w:basedOn w:val="StandardtextZchn"/>
    <w:link w:val="CitaviBibliographyEntry"/>
    <w:uiPriority w:val="99"/>
    <w:rsid w:val="002E1C9C"/>
    <w:rPr>
      <w:rFonts w:ascii="Arial" w:hAnsi="Arial"/>
    </w:rPr>
  </w:style>
  <w:style w:type="paragraph" w:customStyle="1" w:styleId="CitaviBibliographyHeading">
    <w:name w:val="Citavi Bibliography Heading"/>
    <w:basedOn w:val="Heading1"/>
    <w:link w:val="CitaviBibliographyHeadingZchn"/>
    <w:uiPriority w:val="99"/>
    <w:rsid w:val="002E1C9C"/>
  </w:style>
  <w:style w:type="character" w:customStyle="1" w:styleId="CitaviBibliographyHeadingZchn">
    <w:name w:val="Citavi Bibliography Heading Zchn"/>
    <w:basedOn w:val="StandardtextZchn"/>
    <w:link w:val="CitaviBibliographyHeading"/>
    <w:uiPriority w:val="99"/>
    <w:rsid w:val="002E1C9C"/>
    <w:rPr>
      <w:rFonts w:ascii="Arial" w:eastAsiaTheme="majorEastAsia" w:hAnsi="Arial" w:cstheme="majorBidi"/>
      <w:b/>
      <w:bCs/>
      <w:color w:val="006AA4" w:themeColor="accent1"/>
      <w:sz w:val="24"/>
      <w:szCs w:val="28"/>
    </w:rPr>
  </w:style>
  <w:style w:type="paragraph" w:customStyle="1" w:styleId="CitaviChapterBibliographyHeading">
    <w:name w:val="Citavi Chapter Bibliography Heading"/>
    <w:basedOn w:val="Heading2"/>
    <w:link w:val="CitaviChapterBibliographyHeadingZchn"/>
    <w:uiPriority w:val="99"/>
    <w:rsid w:val="002E1C9C"/>
  </w:style>
  <w:style w:type="character" w:customStyle="1" w:styleId="CitaviChapterBibliographyHeadingZchn">
    <w:name w:val="Citavi Chapter Bibliography Heading Zchn"/>
    <w:basedOn w:val="StandardtextZchn"/>
    <w:link w:val="CitaviChapterBibliographyHeading"/>
    <w:uiPriority w:val="99"/>
    <w:rsid w:val="002E1C9C"/>
    <w:rPr>
      <w:rFonts w:ascii="Arial" w:hAnsi="Arial"/>
      <w:b/>
      <w:color w:val="006AA4" w:themeColor="accent1"/>
      <w:sz w:val="24"/>
    </w:rPr>
  </w:style>
  <w:style w:type="paragraph" w:customStyle="1" w:styleId="CitaviBibliographySubheading1">
    <w:name w:val="Citavi Bibliography Subheading 1"/>
    <w:basedOn w:val="Heading2"/>
    <w:link w:val="CitaviBibliographySubheading1Zchn"/>
    <w:uiPriority w:val="99"/>
    <w:rsid w:val="002E1C9C"/>
    <w:pPr>
      <w:outlineLvl w:val="9"/>
    </w:pPr>
    <w:rPr>
      <w:lang w:val="en-GB"/>
    </w:rPr>
  </w:style>
  <w:style w:type="character" w:customStyle="1" w:styleId="CitaviBibliographySubheading1Zchn">
    <w:name w:val="Citavi Bibliography Subheading 1 Zchn"/>
    <w:basedOn w:val="StandardtextZchn"/>
    <w:link w:val="CitaviBibliographySubheading1"/>
    <w:uiPriority w:val="99"/>
    <w:rsid w:val="002E1C9C"/>
    <w:rPr>
      <w:rFonts w:ascii="Arial" w:hAnsi="Arial"/>
      <w:b/>
      <w:color w:val="006AA4" w:themeColor="accent1"/>
      <w:sz w:val="24"/>
      <w:lang w:val="en-GB"/>
    </w:rPr>
  </w:style>
  <w:style w:type="paragraph" w:customStyle="1" w:styleId="CitaviBibliographySubheading2">
    <w:name w:val="Citavi Bibliography Subheading 2"/>
    <w:basedOn w:val="Heading3"/>
    <w:link w:val="CitaviBibliographySubheading2Zchn"/>
    <w:uiPriority w:val="99"/>
    <w:rsid w:val="002E1C9C"/>
    <w:pPr>
      <w:outlineLvl w:val="9"/>
    </w:pPr>
    <w:rPr>
      <w:lang w:val="en-GB"/>
    </w:rPr>
  </w:style>
  <w:style w:type="character" w:customStyle="1" w:styleId="CitaviBibliographySubheading2Zchn">
    <w:name w:val="Citavi Bibliography Subheading 2 Zchn"/>
    <w:basedOn w:val="StandardtextZchn"/>
    <w:link w:val="CitaviBibliographySubheading2"/>
    <w:uiPriority w:val="99"/>
    <w:rsid w:val="002E1C9C"/>
    <w:rPr>
      <w:rFonts w:ascii="Arial" w:hAnsi="Arial"/>
      <w:b/>
      <w:lang w:val="en-GB"/>
    </w:rPr>
  </w:style>
  <w:style w:type="paragraph" w:customStyle="1" w:styleId="CitaviBibliographySubheading3">
    <w:name w:val="Citavi Bibliography Subheading 3"/>
    <w:basedOn w:val="Heading4"/>
    <w:link w:val="CitaviBibliographySubheading3Zchn"/>
    <w:uiPriority w:val="99"/>
    <w:rsid w:val="002E1C9C"/>
    <w:pPr>
      <w:outlineLvl w:val="9"/>
    </w:pPr>
    <w:rPr>
      <w:lang w:val="en-GB"/>
    </w:rPr>
  </w:style>
  <w:style w:type="character" w:customStyle="1" w:styleId="CitaviBibliographySubheading3Zchn">
    <w:name w:val="Citavi Bibliography Subheading 3 Zchn"/>
    <w:basedOn w:val="StandardtextZchn"/>
    <w:link w:val="CitaviBibliographySubheading3"/>
    <w:uiPriority w:val="99"/>
    <w:rsid w:val="002E1C9C"/>
    <w:rPr>
      <w:rFonts w:ascii="Arial" w:hAnsi="Arial"/>
      <w:b/>
      <w:lang w:val="en-GB"/>
    </w:rPr>
  </w:style>
  <w:style w:type="paragraph" w:customStyle="1" w:styleId="CitaviBibliographySubheading4">
    <w:name w:val="Citavi Bibliography Subheading 4"/>
    <w:basedOn w:val="Heading5"/>
    <w:link w:val="CitaviBibliographySubheading4Zchn"/>
    <w:uiPriority w:val="99"/>
    <w:rsid w:val="002E1C9C"/>
    <w:pPr>
      <w:outlineLvl w:val="9"/>
    </w:pPr>
    <w:rPr>
      <w:lang w:val="en-GB"/>
    </w:rPr>
  </w:style>
  <w:style w:type="character" w:customStyle="1" w:styleId="CitaviBibliographySubheading4Zchn">
    <w:name w:val="Citavi Bibliography Subheading 4 Zchn"/>
    <w:basedOn w:val="StandardtextZchn"/>
    <w:link w:val="CitaviBibliographySubheading4"/>
    <w:uiPriority w:val="99"/>
    <w:rsid w:val="002E1C9C"/>
    <w:rPr>
      <w:rFonts w:ascii="Arial" w:eastAsiaTheme="majorEastAsia" w:hAnsi="Arial" w:cstheme="majorBidi"/>
      <w:b/>
      <w:lang w:val="en-GB"/>
    </w:rPr>
  </w:style>
  <w:style w:type="paragraph" w:customStyle="1" w:styleId="CitaviBibliographySubheading5">
    <w:name w:val="Citavi Bibliography Subheading 5"/>
    <w:basedOn w:val="Heading6"/>
    <w:link w:val="CitaviBibliographySubheading5Zchn"/>
    <w:uiPriority w:val="99"/>
    <w:rsid w:val="002E1C9C"/>
    <w:pPr>
      <w:jc w:val="left"/>
      <w:outlineLvl w:val="9"/>
    </w:pPr>
    <w:rPr>
      <w:lang w:val="en-GB"/>
    </w:rPr>
  </w:style>
  <w:style w:type="character" w:customStyle="1" w:styleId="CitaviBibliographySubheading5Zchn">
    <w:name w:val="Citavi Bibliography Subheading 5 Zchn"/>
    <w:basedOn w:val="StandardtextZchn"/>
    <w:link w:val="CitaviBibliographySubheading5"/>
    <w:uiPriority w:val="99"/>
    <w:rsid w:val="002E1C9C"/>
    <w:rPr>
      <w:rFonts w:asciiTheme="majorHAnsi" w:eastAsiaTheme="majorEastAsia" w:hAnsiTheme="majorHAnsi" w:cstheme="majorBidi"/>
      <w:i/>
      <w:iCs/>
      <w:color w:val="003451" w:themeColor="accent1" w:themeShade="7F"/>
      <w:lang w:val="en-GB"/>
    </w:rPr>
  </w:style>
  <w:style w:type="paragraph" w:customStyle="1" w:styleId="CitaviBibliographySubheading6">
    <w:name w:val="Citavi Bibliography Subheading 6"/>
    <w:basedOn w:val="Heading7"/>
    <w:link w:val="CitaviBibliographySubheading6Zchn"/>
    <w:uiPriority w:val="99"/>
    <w:rsid w:val="002E1C9C"/>
    <w:pPr>
      <w:jc w:val="left"/>
      <w:outlineLvl w:val="9"/>
    </w:pPr>
    <w:rPr>
      <w:lang w:val="en-GB"/>
    </w:rPr>
  </w:style>
  <w:style w:type="character" w:customStyle="1" w:styleId="CitaviBibliographySubheading6Zchn">
    <w:name w:val="Citavi Bibliography Subheading 6 Zchn"/>
    <w:basedOn w:val="StandardtextZchn"/>
    <w:link w:val="CitaviBibliographySubheading6"/>
    <w:uiPriority w:val="99"/>
    <w:rsid w:val="002E1C9C"/>
    <w:rPr>
      <w:rFonts w:asciiTheme="majorHAnsi" w:eastAsiaTheme="majorEastAsia" w:hAnsiTheme="majorHAnsi" w:cstheme="majorBidi"/>
      <w:i/>
      <w:iCs/>
      <w:color w:val="404040" w:themeColor="text1" w:themeTint="BF"/>
      <w:lang w:val="en-GB"/>
    </w:rPr>
  </w:style>
  <w:style w:type="paragraph" w:customStyle="1" w:styleId="CitaviBibliographySubheading7">
    <w:name w:val="Citavi Bibliography Subheading 7"/>
    <w:basedOn w:val="Heading8"/>
    <w:link w:val="CitaviBibliographySubheading7Zchn"/>
    <w:uiPriority w:val="99"/>
    <w:rsid w:val="002E1C9C"/>
    <w:pPr>
      <w:jc w:val="left"/>
      <w:outlineLvl w:val="9"/>
    </w:pPr>
    <w:rPr>
      <w:lang w:val="en-GB"/>
    </w:rPr>
  </w:style>
  <w:style w:type="character" w:customStyle="1" w:styleId="CitaviBibliographySubheading7Zchn">
    <w:name w:val="Citavi Bibliography Subheading 7 Zchn"/>
    <w:basedOn w:val="StandardtextZchn"/>
    <w:link w:val="CitaviBibliographySubheading7"/>
    <w:uiPriority w:val="99"/>
    <w:rsid w:val="002E1C9C"/>
    <w:rPr>
      <w:rFonts w:asciiTheme="majorHAnsi" w:eastAsiaTheme="majorEastAsia" w:hAnsiTheme="majorHAnsi" w:cstheme="majorBidi"/>
      <w:color w:val="404040" w:themeColor="text1" w:themeTint="BF"/>
      <w:sz w:val="20"/>
      <w:szCs w:val="20"/>
      <w:lang w:val="en-GB"/>
    </w:rPr>
  </w:style>
  <w:style w:type="paragraph" w:customStyle="1" w:styleId="CitaviBibliographySubheading8">
    <w:name w:val="Citavi Bibliography Subheading 8"/>
    <w:basedOn w:val="Heading9"/>
    <w:link w:val="CitaviBibliographySubheading8Zchn"/>
    <w:uiPriority w:val="99"/>
    <w:rsid w:val="002E1C9C"/>
    <w:pPr>
      <w:jc w:val="left"/>
      <w:outlineLvl w:val="9"/>
    </w:pPr>
    <w:rPr>
      <w:lang w:val="en-GB"/>
    </w:rPr>
  </w:style>
  <w:style w:type="character" w:customStyle="1" w:styleId="CitaviBibliographySubheading8Zchn">
    <w:name w:val="Citavi Bibliography Subheading 8 Zchn"/>
    <w:basedOn w:val="StandardtextZchn"/>
    <w:link w:val="CitaviBibliographySubheading8"/>
    <w:uiPriority w:val="99"/>
    <w:rsid w:val="002E1C9C"/>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6904">
      <w:bodyDiv w:val="1"/>
      <w:marLeft w:val="0"/>
      <w:marRight w:val="0"/>
      <w:marTop w:val="0"/>
      <w:marBottom w:val="0"/>
      <w:divBdr>
        <w:top w:val="none" w:sz="0" w:space="0" w:color="auto"/>
        <w:left w:val="none" w:sz="0" w:space="0" w:color="auto"/>
        <w:bottom w:val="none" w:sz="0" w:space="0" w:color="auto"/>
        <w:right w:val="none" w:sz="0" w:space="0" w:color="auto"/>
      </w:divBdr>
    </w:div>
    <w:div w:id="823620460">
      <w:bodyDiv w:val="1"/>
      <w:marLeft w:val="0"/>
      <w:marRight w:val="0"/>
      <w:marTop w:val="0"/>
      <w:marBottom w:val="0"/>
      <w:divBdr>
        <w:top w:val="none" w:sz="0" w:space="0" w:color="auto"/>
        <w:left w:val="none" w:sz="0" w:space="0" w:color="auto"/>
        <w:bottom w:val="none" w:sz="0" w:space="0" w:color="auto"/>
        <w:right w:val="none" w:sz="0" w:space="0" w:color="auto"/>
      </w:divBdr>
      <w:divsChild>
        <w:div w:id="1455561057">
          <w:marLeft w:val="792"/>
          <w:marRight w:val="0"/>
          <w:marTop w:val="240"/>
          <w:marBottom w:val="0"/>
          <w:divBdr>
            <w:top w:val="none" w:sz="0" w:space="0" w:color="auto"/>
            <w:left w:val="none" w:sz="0" w:space="0" w:color="auto"/>
            <w:bottom w:val="none" w:sz="0" w:space="0" w:color="auto"/>
            <w:right w:val="none" w:sz="0" w:space="0" w:color="auto"/>
          </w:divBdr>
        </w:div>
        <w:div w:id="111167403">
          <w:marLeft w:val="1195"/>
          <w:marRight w:val="0"/>
          <w:marTop w:val="240"/>
          <w:marBottom w:val="0"/>
          <w:divBdr>
            <w:top w:val="none" w:sz="0" w:space="0" w:color="auto"/>
            <w:left w:val="none" w:sz="0" w:space="0" w:color="auto"/>
            <w:bottom w:val="none" w:sz="0" w:space="0" w:color="auto"/>
            <w:right w:val="none" w:sz="0" w:space="0" w:color="auto"/>
          </w:divBdr>
        </w:div>
        <w:div w:id="321349991">
          <w:marLeft w:val="1195"/>
          <w:marRight w:val="0"/>
          <w:marTop w:val="240"/>
          <w:marBottom w:val="0"/>
          <w:divBdr>
            <w:top w:val="none" w:sz="0" w:space="0" w:color="auto"/>
            <w:left w:val="none" w:sz="0" w:space="0" w:color="auto"/>
            <w:bottom w:val="none" w:sz="0" w:space="0" w:color="auto"/>
            <w:right w:val="none" w:sz="0" w:space="0" w:color="auto"/>
          </w:divBdr>
        </w:div>
        <w:div w:id="1981224686">
          <w:marLeft w:val="1195"/>
          <w:marRight w:val="0"/>
          <w:marTop w:val="240"/>
          <w:marBottom w:val="0"/>
          <w:divBdr>
            <w:top w:val="none" w:sz="0" w:space="0" w:color="auto"/>
            <w:left w:val="none" w:sz="0" w:space="0" w:color="auto"/>
            <w:bottom w:val="none" w:sz="0" w:space="0" w:color="auto"/>
            <w:right w:val="none" w:sz="0" w:space="0" w:color="auto"/>
          </w:divBdr>
        </w:div>
      </w:divsChild>
    </w:div>
    <w:div w:id="945700284">
      <w:bodyDiv w:val="1"/>
      <w:marLeft w:val="0"/>
      <w:marRight w:val="0"/>
      <w:marTop w:val="0"/>
      <w:marBottom w:val="0"/>
      <w:divBdr>
        <w:top w:val="none" w:sz="0" w:space="0" w:color="auto"/>
        <w:left w:val="none" w:sz="0" w:space="0" w:color="auto"/>
        <w:bottom w:val="none" w:sz="0" w:space="0" w:color="auto"/>
        <w:right w:val="none" w:sz="0" w:space="0" w:color="auto"/>
      </w:divBdr>
    </w:div>
    <w:div w:id="1790005718">
      <w:bodyDiv w:val="1"/>
      <w:marLeft w:val="0"/>
      <w:marRight w:val="0"/>
      <w:marTop w:val="0"/>
      <w:marBottom w:val="0"/>
      <w:divBdr>
        <w:top w:val="none" w:sz="0" w:space="0" w:color="auto"/>
        <w:left w:val="none" w:sz="0" w:space="0" w:color="auto"/>
        <w:bottom w:val="none" w:sz="0" w:space="0" w:color="auto"/>
        <w:right w:val="none" w:sz="0" w:space="0" w:color="auto"/>
      </w:divBdr>
    </w:div>
    <w:div w:id="1915622651">
      <w:bodyDiv w:val="1"/>
      <w:marLeft w:val="0"/>
      <w:marRight w:val="0"/>
      <w:marTop w:val="0"/>
      <w:marBottom w:val="0"/>
      <w:divBdr>
        <w:top w:val="none" w:sz="0" w:space="0" w:color="auto"/>
        <w:left w:val="none" w:sz="0" w:space="0" w:color="auto"/>
        <w:bottom w:val="none" w:sz="0" w:space="0" w:color="auto"/>
        <w:right w:val="none" w:sz="0" w:space="0" w:color="auto"/>
      </w:divBdr>
      <w:divsChild>
        <w:div w:id="1981185102">
          <w:marLeft w:val="79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ch\AppData\Roaming\Microsoft\Vorlagen\&#214;I-Standardvorlagen\Memo_blanko_Oek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E52F2B3-711B-4D6F-BEF9-37F34605F47E}"/>
      </w:docPartPr>
      <w:docPartBody>
        <w:p w:rsidR="00593E94" w:rsidRDefault="001C1D83">
          <w:r w:rsidRPr="00FC3439">
            <w:rPr>
              <w:rStyle w:val="PlaceholderText"/>
            </w:rPr>
            <w:t>Klicken oder tippen Sie hier, um Text einzugeben.</w:t>
          </w:r>
        </w:p>
      </w:docPartBody>
    </w:docPart>
    <w:docPart>
      <w:docPartPr>
        <w:name w:val="4BBC1DAEC91149308AA9F13AF517E640"/>
        <w:category>
          <w:name w:val="Allgemein"/>
          <w:gallery w:val="placeholder"/>
        </w:category>
        <w:types>
          <w:type w:val="bbPlcHdr"/>
        </w:types>
        <w:behaviors>
          <w:behavior w:val="content"/>
        </w:behaviors>
        <w:guid w:val="{531CAB12-DA8A-45BF-9C69-F72387478C1E}"/>
      </w:docPartPr>
      <w:docPartBody>
        <w:p w:rsidR="00593E94" w:rsidRDefault="001C1D83" w:rsidP="001C1D83">
          <w:pPr>
            <w:pStyle w:val="4BBC1DAEC91149308AA9F13AF517E640"/>
          </w:pPr>
          <w:r w:rsidRPr="00FC3439">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83"/>
    <w:rsid w:val="001C1D83"/>
    <w:rsid w:val="00593E94"/>
    <w:rsid w:val="00A22749"/>
    <w:rsid w:val="00CF0480"/>
    <w:rsid w:val="00D015D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D83"/>
    <w:rPr>
      <w:color w:val="808080"/>
    </w:rPr>
  </w:style>
  <w:style w:type="paragraph" w:customStyle="1" w:styleId="4BBC1DAEC91149308AA9F13AF517E640">
    <w:name w:val="4BBC1DAEC91149308AA9F13AF517E640"/>
    <w:rsid w:val="001C1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eko_Institut">
  <a:themeElements>
    <a:clrScheme name="Oeko-Institut">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Oeko Institut">
      <a:majorFont>
        <a:latin typeface="Arial"/>
        <a:ea typeface=""/>
        <a:cs typeface="Arial"/>
      </a:majorFont>
      <a:minorFont>
        <a:latin typeface="Arial"/>
        <a:ea typeface=""/>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DD60-ACE6-488C-885A-2197CA12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Memo_blanko_Oeko.dotx</Template>
  <TotalTime>21</TotalTime>
  <Pages>5</Pages>
  <Words>9204</Words>
  <Characters>52468</Characters>
  <Application>Microsoft Office Word</Application>
  <DocSecurity>0</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Memo</vt:lpstr>
      <vt:lpstr>Memo</vt:lpstr>
    </vt:vector>
  </TitlesOfParts>
  <Company>Öko-Institut e.V.</Company>
  <LinksUpToDate>false</LinksUpToDate>
  <CharactersWithSpaces>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k.moch</dc:creator>
  <dc:description>Memo-Vorlage, blanko</dc:description>
  <cp:lastModifiedBy>Vetro, James P (GE Healthcare)</cp:lastModifiedBy>
  <cp:revision>5</cp:revision>
  <cp:lastPrinted>2014-07-30T09:48:00Z</cp:lastPrinted>
  <dcterms:created xsi:type="dcterms:W3CDTF">2021-03-10T13:50:00Z</dcterms:created>
  <dcterms:modified xsi:type="dcterms:W3CDTF">2021-03-10T16:21:00Z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RoHS_Pack_24</vt:lpwstr>
  </property>
  <property fmtid="{D5CDD505-2E9C-101B-9397-08002B2CF9AE}" pid="3" name="CitaviDocumentProperty_8">
    <vt:lpwstr>\\S1FR\ps-fr\_projekte\83384_RambollM_EC_DGENV_RoHS_Pack_24\07_Citavi\RoHS_Pack_24\RoHS_Pack_24.ctv6</vt:lpwstr>
  </property>
  <property fmtid="{D5CDD505-2E9C-101B-9397-08002B2CF9AE}" pid="4" name="CitaviDocumentProperty_0">
    <vt:lpwstr>d934608a-ad4b-411a-9e18-3dfbe31a957c</vt:lpwstr>
  </property>
  <property fmtid="{D5CDD505-2E9C-101B-9397-08002B2CF9AE}" pid="5" name="CitaviDocumentProperty_1">
    <vt:lpwstr>6.8.0.0</vt:lpwstr>
  </property>
</Properties>
</file>