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13431" w14:textId="7F3267B4" w:rsidR="003A024B" w:rsidRPr="009D50BA" w:rsidRDefault="00A663C4" w:rsidP="00660070">
      <w:pPr>
        <w:pStyle w:val="HeadlineI"/>
        <w:suppressAutoHyphens/>
        <w:jc w:val="center"/>
        <w:rPr>
          <w:lang w:val="en-GB"/>
        </w:rPr>
      </w:pPr>
      <w:r w:rsidRPr="001F2C79">
        <w:rPr>
          <w:lang w:val="en-US"/>
        </w:rPr>
        <w:t>Questionnair</w:t>
      </w:r>
      <w:r w:rsidR="00D3407F" w:rsidRPr="001F2C79">
        <w:rPr>
          <w:lang w:val="en-US"/>
        </w:rPr>
        <w:t>e</w:t>
      </w:r>
      <w:r w:rsidR="00D30035" w:rsidRPr="001F2C79">
        <w:rPr>
          <w:lang w:val="en-US"/>
        </w:rPr>
        <w:t xml:space="preserve"> </w:t>
      </w:r>
      <w:r w:rsidR="005A26A3">
        <w:rPr>
          <w:lang w:val="en-GB"/>
        </w:rPr>
        <w:t>5</w:t>
      </w:r>
    </w:p>
    <w:p w14:paraId="6CFC2B97" w14:textId="77777777" w:rsidR="003A024B" w:rsidRPr="00015D0D" w:rsidRDefault="00015D0D" w:rsidP="004D3F64">
      <w:pPr>
        <w:pStyle w:val="Default"/>
        <w:rPr>
          <w:lang w:val="en-GB"/>
        </w:rPr>
      </w:pPr>
      <w:r>
        <w:rPr>
          <w:lang w:val="en-GB"/>
        </w:rPr>
        <w:t>Request for renewal of e</w:t>
      </w:r>
      <w:r w:rsidR="00D3407F" w:rsidRPr="004F5659">
        <w:rPr>
          <w:lang w:val="en-GB"/>
        </w:rPr>
        <w:t xml:space="preserve">xemption </w:t>
      </w:r>
      <w:r w:rsidR="004D3F64">
        <w:rPr>
          <w:lang w:val="en-GB"/>
        </w:rPr>
        <w:t>27 of RoHS Annex IV,</w:t>
      </w:r>
      <w:r>
        <w:rPr>
          <w:lang w:val="en-GB"/>
        </w:rPr>
        <w:t xml:space="preserve"> </w:t>
      </w:r>
      <w:r w:rsidRPr="004D3F64">
        <w:rPr>
          <w:lang w:val="en-GB"/>
        </w:rPr>
        <w:t>“</w:t>
      </w:r>
      <w:r w:rsidR="004D3F64" w:rsidRPr="004D3F64">
        <w:rPr>
          <w:bCs/>
          <w:i/>
          <w:sz w:val="22"/>
          <w:szCs w:val="22"/>
          <w:lang w:val="en-US"/>
        </w:rPr>
        <w:t>Lead in</w:t>
      </w:r>
      <w:r w:rsidR="004D3F64" w:rsidRPr="004D3F64">
        <w:rPr>
          <w:i/>
          <w:sz w:val="22"/>
          <w:szCs w:val="22"/>
          <w:lang w:val="en-US"/>
        </w:rPr>
        <w:t xml:space="preserve"> </w:t>
      </w:r>
      <w:r w:rsidR="004D3F64" w:rsidRPr="004D3F64">
        <w:rPr>
          <w:i/>
          <w:sz w:val="22"/>
          <w:szCs w:val="22"/>
        </w:rPr>
        <w:t></w:t>
      </w:r>
      <w:r w:rsidR="004D3F64" w:rsidRPr="004D3F64">
        <w:rPr>
          <w:bCs/>
          <w:i/>
          <w:sz w:val="22"/>
          <w:szCs w:val="22"/>
          <w:lang w:val="en-US"/>
        </w:rPr>
        <w:t xml:space="preserve">solders, </w:t>
      </w:r>
      <w:r w:rsidR="004D3F64" w:rsidRPr="004D3F64">
        <w:rPr>
          <w:i/>
          <w:sz w:val="22"/>
          <w:szCs w:val="22"/>
        </w:rPr>
        <w:t></w:t>
      </w:r>
      <w:r w:rsidR="004D3F64" w:rsidRPr="004D3F64">
        <w:rPr>
          <w:bCs/>
          <w:i/>
          <w:sz w:val="22"/>
          <w:szCs w:val="22"/>
          <w:lang w:val="en-US"/>
        </w:rPr>
        <w:t>termination coatings of electrical and electronic components and printed circuit boards,</w:t>
      </w:r>
      <w:r w:rsidR="004D3F64" w:rsidRPr="004D3F64">
        <w:rPr>
          <w:i/>
          <w:sz w:val="22"/>
          <w:szCs w:val="22"/>
          <w:lang w:val="en-US"/>
        </w:rPr>
        <w:t xml:space="preserve"> </w:t>
      </w:r>
      <w:r w:rsidR="004D3F64" w:rsidRPr="004D3F64">
        <w:rPr>
          <w:i/>
          <w:sz w:val="22"/>
          <w:szCs w:val="22"/>
        </w:rPr>
        <w:t></w:t>
      </w:r>
      <w:r w:rsidR="004D3F64" w:rsidRPr="004D3F64">
        <w:rPr>
          <w:bCs/>
          <w:i/>
          <w:sz w:val="22"/>
          <w:szCs w:val="22"/>
          <w:lang w:val="en-US"/>
        </w:rPr>
        <w:t>connections of electrical wires, shields and enclosed connectors,</w:t>
      </w:r>
      <w:r w:rsidR="004D3F64" w:rsidRPr="004D3F64">
        <w:rPr>
          <w:i/>
          <w:sz w:val="22"/>
          <w:szCs w:val="22"/>
          <w:lang w:val="en-US"/>
        </w:rPr>
        <w:t xml:space="preserve"> </w:t>
      </w:r>
      <w:r w:rsidR="004D3F64" w:rsidRPr="004D3F64">
        <w:rPr>
          <w:bCs/>
          <w:i/>
          <w:sz w:val="22"/>
          <w:szCs w:val="22"/>
          <w:lang w:val="en-US"/>
        </w:rPr>
        <w:t>which are used in-magnetic fields within the sphere of 1 m radius around the isocentre of the magnet in medical magnetic resonance imaging equipment</w:t>
      </w:r>
      <w:r w:rsidR="00B36ED6" w:rsidRPr="00015D0D">
        <w:rPr>
          <w:i/>
          <w:lang w:val="en-GB"/>
        </w:rPr>
        <w:t>“</w:t>
      </w:r>
      <w:r w:rsidR="0031507B" w:rsidRPr="00015D0D">
        <w:rPr>
          <w:lang w:val="en-GB"/>
        </w:rPr>
        <w:t>,</w:t>
      </w:r>
      <w:r w:rsidR="009C1275">
        <w:rPr>
          <w:lang w:val="en-GB"/>
        </w:rPr>
        <w:t xml:space="preserve"> </w:t>
      </w:r>
      <w:r w:rsidR="004C510F" w:rsidRPr="003706EC">
        <w:rPr>
          <w:lang w:val="en-GB"/>
        </w:rPr>
        <w:t xml:space="preserve">for </w:t>
      </w:r>
      <w:r w:rsidR="004D3F64">
        <w:rPr>
          <w:lang w:val="en-GB"/>
        </w:rPr>
        <w:t>7</w:t>
      </w:r>
      <w:r>
        <w:rPr>
          <w:lang w:val="en-GB"/>
        </w:rPr>
        <w:t xml:space="preserve"> years</w:t>
      </w:r>
    </w:p>
    <w:p w14:paraId="2121405C" w14:textId="77777777" w:rsidR="003A024B" w:rsidRPr="009D50BA" w:rsidRDefault="003A024B" w:rsidP="00015D0D">
      <w:pPr>
        <w:pStyle w:val="CM1"/>
        <w:spacing w:before="200" w:after="200"/>
        <w:jc w:val="center"/>
        <w:rPr>
          <w:lang w:val="en-GB"/>
        </w:rPr>
      </w:pPr>
    </w:p>
    <w:p w14:paraId="13AED0AF" w14:textId="77777777" w:rsidR="00D3407F" w:rsidRPr="00D3407F" w:rsidRDefault="00D3407F" w:rsidP="00D3407F">
      <w:pPr>
        <w:pStyle w:val="Heading5"/>
        <w:suppressAutoHyphens/>
        <w:rPr>
          <w:lang w:val="en-GB"/>
        </w:rPr>
      </w:pPr>
      <w:r w:rsidRPr="00D3407F">
        <w:rPr>
          <w:lang w:val="en-GB"/>
        </w:rPr>
        <w:t>Abbreviations and Definitions</w:t>
      </w:r>
    </w:p>
    <w:p w14:paraId="34887316" w14:textId="77777777" w:rsidR="004D3F64" w:rsidRDefault="004D3F64" w:rsidP="001D10D5">
      <w:pPr>
        <w:tabs>
          <w:tab w:val="left" w:pos="1418"/>
        </w:tabs>
        <w:suppressAutoHyphens/>
        <w:jc w:val="left"/>
        <w:rPr>
          <w:lang w:val="en-GB"/>
        </w:rPr>
      </w:pPr>
      <w:r>
        <w:rPr>
          <w:lang w:val="en-GB"/>
        </w:rPr>
        <w:t>MRI</w:t>
      </w:r>
      <w:r>
        <w:rPr>
          <w:lang w:val="en-GB"/>
        </w:rPr>
        <w:tab/>
        <w:t>magnet resonance imaging</w:t>
      </w:r>
    </w:p>
    <w:p w14:paraId="71B3DE98" w14:textId="77777777" w:rsidR="00266A1A" w:rsidRDefault="001D10D5" w:rsidP="001D10D5">
      <w:pPr>
        <w:tabs>
          <w:tab w:val="left" w:pos="1418"/>
        </w:tabs>
        <w:suppressAutoHyphens/>
        <w:jc w:val="left"/>
        <w:rPr>
          <w:lang w:val="en-GB"/>
        </w:rPr>
      </w:pPr>
      <w:r>
        <w:rPr>
          <w:lang w:val="en-GB"/>
        </w:rPr>
        <w:t>Pb</w:t>
      </w:r>
      <w:r>
        <w:rPr>
          <w:lang w:val="en-GB"/>
        </w:rPr>
        <w:tab/>
        <w:t>lead</w:t>
      </w:r>
    </w:p>
    <w:p w14:paraId="1C6F51A0" w14:textId="77777777" w:rsidR="00266A1A" w:rsidRDefault="00266A1A" w:rsidP="00D3407F">
      <w:pPr>
        <w:suppressAutoHyphens/>
        <w:jc w:val="left"/>
        <w:rPr>
          <w:lang w:val="en-GB"/>
        </w:rPr>
      </w:pPr>
    </w:p>
    <w:p w14:paraId="759B29E2" w14:textId="77777777" w:rsidR="003A024B" w:rsidRPr="009D50BA" w:rsidRDefault="00E51457" w:rsidP="00D3407F">
      <w:pPr>
        <w:pStyle w:val="Heading5"/>
        <w:suppressAutoHyphens/>
        <w:rPr>
          <w:lang w:val="en-GB"/>
        </w:rPr>
      </w:pPr>
      <w:r w:rsidRPr="009D50BA">
        <w:rPr>
          <w:lang w:val="en-GB"/>
        </w:rPr>
        <w:t>Background</w:t>
      </w:r>
    </w:p>
    <w:p w14:paraId="5CA2BD3C" w14:textId="77777777" w:rsidR="007219A3" w:rsidRPr="00D3407F" w:rsidRDefault="007219A3" w:rsidP="007219A3">
      <w:pPr>
        <w:suppressAutoHyphens/>
        <w:jc w:val="left"/>
        <w:rPr>
          <w:lang w:val="en-GB"/>
        </w:rPr>
      </w:pPr>
      <w:r w:rsidRPr="00D3407F">
        <w:rPr>
          <w:lang w:val="en-GB"/>
        </w:rPr>
        <w:t xml:space="preserve">The </w:t>
      </w:r>
      <w:r>
        <w:rPr>
          <w:lang w:val="en-GB"/>
        </w:rPr>
        <w:t>Oe</w:t>
      </w:r>
      <w:r w:rsidRPr="00D3407F">
        <w:rPr>
          <w:lang w:val="en-GB"/>
        </w:rPr>
        <w:t xml:space="preserve">ko-Institut </w:t>
      </w:r>
      <w:r>
        <w:rPr>
          <w:lang w:val="en-GB"/>
        </w:rPr>
        <w:t xml:space="preserve">and Fraunhofer IZM </w:t>
      </w:r>
      <w:r w:rsidRPr="00D3407F">
        <w:rPr>
          <w:lang w:val="en-GB"/>
        </w:rPr>
        <w:t>ha</w:t>
      </w:r>
      <w:r>
        <w:rPr>
          <w:lang w:val="en-GB"/>
        </w:rPr>
        <w:t>ve</w:t>
      </w:r>
      <w:r w:rsidRPr="00D3407F">
        <w:rPr>
          <w:lang w:val="en-GB"/>
        </w:rPr>
        <w:t xml:space="preserve"> been appointed within a framework contract</w:t>
      </w:r>
      <w:r w:rsidRPr="009D50BA">
        <w:rPr>
          <w:rStyle w:val="FootnoteReference"/>
          <w:lang w:val="en-GB"/>
        </w:rPr>
        <w:footnoteReference w:id="1"/>
      </w:r>
      <w:r w:rsidRPr="009D50BA">
        <w:rPr>
          <w:lang w:val="en-GB"/>
        </w:rPr>
        <w:t xml:space="preserve"> </w:t>
      </w:r>
      <w:r w:rsidRPr="00D3407F">
        <w:rPr>
          <w:lang w:val="en-GB"/>
        </w:rPr>
        <w:t xml:space="preserve">for the evaluation of </w:t>
      </w:r>
      <w:r>
        <w:rPr>
          <w:lang w:val="en-GB"/>
        </w:rPr>
        <w:t>applications</w:t>
      </w:r>
      <w:r w:rsidRPr="00D3407F">
        <w:rPr>
          <w:lang w:val="en-GB"/>
        </w:rPr>
        <w:t xml:space="preserve"> for </w:t>
      </w:r>
      <w:r>
        <w:rPr>
          <w:lang w:val="en-GB"/>
        </w:rPr>
        <w:t>the renewal of</w:t>
      </w:r>
      <w:r w:rsidRPr="00D3407F">
        <w:rPr>
          <w:lang w:val="en-GB"/>
        </w:rPr>
        <w:t xml:space="preserve"> exemption</w:t>
      </w:r>
      <w:r>
        <w:rPr>
          <w:lang w:val="en-GB"/>
        </w:rPr>
        <w:t>s</w:t>
      </w:r>
      <w:r w:rsidRPr="00D3407F">
        <w:rPr>
          <w:lang w:val="en-GB"/>
        </w:rPr>
        <w:t xml:space="preserve"> </w:t>
      </w:r>
      <w:r>
        <w:rPr>
          <w:lang w:val="en-GB"/>
        </w:rPr>
        <w:t>currently listed in</w:t>
      </w:r>
      <w:r w:rsidRPr="00D3407F">
        <w:rPr>
          <w:lang w:val="en-GB"/>
        </w:rPr>
        <w:t xml:space="preserve"> Annexes III</w:t>
      </w:r>
      <w:r>
        <w:rPr>
          <w:lang w:val="en-GB"/>
        </w:rPr>
        <w:t xml:space="preserve"> and IV</w:t>
      </w:r>
      <w:r w:rsidRPr="00D3407F">
        <w:rPr>
          <w:lang w:val="en-GB"/>
        </w:rPr>
        <w:t xml:space="preserve"> of the new RoHS Directive 2011/65/EU (RoHS 2) by the European Commission.</w:t>
      </w:r>
    </w:p>
    <w:p w14:paraId="6A4283A1" w14:textId="77777777" w:rsidR="007219A3" w:rsidRDefault="004D3F64" w:rsidP="00AF66CE">
      <w:pPr>
        <w:suppressAutoHyphens/>
        <w:jc w:val="left"/>
        <w:rPr>
          <w:lang w:val="en-GB"/>
        </w:rPr>
      </w:pPr>
      <w:r>
        <w:rPr>
          <w:lang w:val="en-GB"/>
        </w:rPr>
        <w:t>COCIR</w:t>
      </w:r>
      <w:r w:rsidR="007219A3" w:rsidRPr="00D3407F">
        <w:rPr>
          <w:lang w:val="en-GB"/>
        </w:rPr>
        <w:t xml:space="preserve"> has submitted </w:t>
      </w:r>
      <w:r w:rsidR="00F930FE">
        <w:rPr>
          <w:lang w:val="en-GB"/>
        </w:rPr>
        <w:t xml:space="preserve">information as to the renewal of the above-mentioned exemption. </w:t>
      </w:r>
      <w:r w:rsidR="007219A3" w:rsidRPr="00D3407F">
        <w:rPr>
          <w:lang w:val="en-GB"/>
        </w:rPr>
        <w:t>Th</w:t>
      </w:r>
      <w:r w:rsidR="00D30035">
        <w:rPr>
          <w:lang w:val="en-GB"/>
        </w:rPr>
        <w:t>is</w:t>
      </w:r>
      <w:r w:rsidR="007219A3" w:rsidRPr="00D3407F">
        <w:rPr>
          <w:lang w:val="en-GB"/>
        </w:rPr>
        <w:t xml:space="preserve"> information has been reviewed and as a result we have identified that some information </w:t>
      </w:r>
      <w:r w:rsidR="00D30035">
        <w:rPr>
          <w:lang w:val="en-GB"/>
        </w:rPr>
        <w:t xml:space="preserve">is </w:t>
      </w:r>
      <w:r w:rsidR="007219A3" w:rsidRPr="00D3407F">
        <w:rPr>
          <w:lang w:val="en-GB"/>
        </w:rPr>
        <w:t>missing</w:t>
      </w:r>
      <w:r w:rsidR="007219A3">
        <w:rPr>
          <w:lang w:val="en-GB"/>
        </w:rPr>
        <w:t>.</w:t>
      </w:r>
      <w:r w:rsidR="007219A3" w:rsidRPr="00D3407F">
        <w:rPr>
          <w:lang w:val="en-GB"/>
        </w:rPr>
        <w:t xml:space="preserve"> </w:t>
      </w:r>
      <w:r w:rsidR="007219A3">
        <w:rPr>
          <w:lang w:val="en-GB"/>
        </w:rPr>
        <w:t xml:space="preserve">Against this </w:t>
      </w:r>
      <w:r w:rsidR="00647C23">
        <w:rPr>
          <w:lang w:val="en-GB"/>
        </w:rPr>
        <w:t>background,</w:t>
      </w:r>
      <w:r w:rsidR="007219A3">
        <w:rPr>
          <w:lang w:val="en-GB"/>
        </w:rPr>
        <w:t xml:space="preserve"> the</w:t>
      </w:r>
      <w:r w:rsidR="007219A3" w:rsidRPr="00D3407F">
        <w:rPr>
          <w:lang w:val="en-GB"/>
        </w:rPr>
        <w:t xml:space="preserve"> questions </w:t>
      </w:r>
      <w:r w:rsidR="007219A3">
        <w:rPr>
          <w:lang w:val="en-GB"/>
        </w:rPr>
        <w:t xml:space="preserve">below are intended </w:t>
      </w:r>
      <w:r w:rsidR="007219A3" w:rsidRPr="00D3407F">
        <w:rPr>
          <w:lang w:val="en-GB"/>
        </w:rPr>
        <w:t xml:space="preserve">to clarify </w:t>
      </w:r>
      <w:r w:rsidR="007219A3">
        <w:rPr>
          <w:lang w:val="en-GB"/>
        </w:rPr>
        <w:t xml:space="preserve">some aspects </w:t>
      </w:r>
      <w:r w:rsidR="007219A3" w:rsidRPr="00D3407F">
        <w:rPr>
          <w:lang w:val="en-GB"/>
        </w:rPr>
        <w:t xml:space="preserve">concerning </w:t>
      </w:r>
      <w:r w:rsidR="00647C23">
        <w:rPr>
          <w:lang w:val="en-GB"/>
        </w:rPr>
        <w:t>your</w:t>
      </w:r>
      <w:r w:rsidR="007219A3" w:rsidRPr="00D3407F">
        <w:rPr>
          <w:lang w:val="en-GB"/>
        </w:rPr>
        <w:t xml:space="preserve"> request.</w:t>
      </w:r>
    </w:p>
    <w:p w14:paraId="14C0B9B7" w14:textId="2EC9150E" w:rsidR="007C2C63" w:rsidRDefault="007C2C63" w:rsidP="00AF66CE">
      <w:pPr>
        <w:suppressAutoHyphens/>
        <w:jc w:val="left"/>
        <w:rPr>
          <w:lang w:val="en-GB"/>
        </w:rPr>
      </w:pPr>
      <w:r>
        <w:rPr>
          <w:lang w:val="en-GB"/>
        </w:rPr>
        <w:t xml:space="preserve">We </w:t>
      </w:r>
      <w:r w:rsidR="005A26A3">
        <w:rPr>
          <w:lang w:val="en-GB"/>
        </w:rPr>
        <w:t xml:space="preserve">would appreciate your quick answer until 23 </w:t>
      </w:r>
      <w:r w:rsidR="005C25EE">
        <w:rPr>
          <w:lang w:val="en-GB"/>
        </w:rPr>
        <w:t>March</w:t>
      </w:r>
      <w:r w:rsidR="009C1275">
        <w:rPr>
          <w:lang w:val="en-GB"/>
        </w:rPr>
        <w:t xml:space="preserve"> </w:t>
      </w:r>
      <w:r w:rsidR="00A9494E">
        <w:rPr>
          <w:lang w:val="en-GB"/>
        </w:rPr>
        <w:t>20</w:t>
      </w:r>
      <w:r w:rsidR="005C25EE">
        <w:rPr>
          <w:lang w:val="en-GB"/>
        </w:rPr>
        <w:t>20</w:t>
      </w:r>
      <w:r w:rsidR="005A26A3">
        <w:rPr>
          <w:lang w:val="en-GB"/>
        </w:rPr>
        <w:t xml:space="preserve"> latest</w:t>
      </w:r>
      <w:r>
        <w:rPr>
          <w:lang w:val="en-GB"/>
        </w:rPr>
        <w:t xml:space="preserve">. </w:t>
      </w:r>
    </w:p>
    <w:p w14:paraId="40A16F7B" w14:textId="77777777" w:rsidR="00D3407F" w:rsidRDefault="00D3407F" w:rsidP="007219A3">
      <w:pPr>
        <w:suppressAutoHyphens/>
        <w:jc w:val="left"/>
        <w:rPr>
          <w:lang w:val="en-GB"/>
        </w:rPr>
      </w:pPr>
    </w:p>
    <w:p w14:paraId="0C3E9EE6" w14:textId="77777777" w:rsidR="00367275" w:rsidRDefault="00367275" w:rsidP="00090754">
      <w:pPr>
        <w:pStyle w:val="Heading5"/>
        <w:suppressAutoHyphens/>
        <w:rPr>
          <w:lang w:val="en-GB"/>
        </w:rPr>
      </w:pPr>
      <w:r w:rsidRPr="009D50BA">
        <w:rPr>
          <w:lang w:val="en-GB"/>
        </w:rPr>
        <w:t>Questions</w:t>
      </w:r>
    </w:p>
    <w:p w14:paraId="0D71F64C" w14:textId="06832941" w:rsidR="000E3695" w:rsidRDefault="000E3695" w:rsidP="000E3695">
      <w:pPr>
        <w:pStyle w:val="Standardtext"/>
        <w:rPr>
          <w:lang w:val="en-GB"/>
        </w:rPr>
      </w:pPr>
      <w:r>
        <w:rPr>
          <w:lang w:val="en-GB"/>
        </w:rPr>
        <w:t>Introductory remark:</w:t>
      </w:r>
    </w:p>
    <w:p w14:paraId="3BA5649C" w14:textId="580A2C15" w:rsidR="000E3695" w:rsidRDefault="000E3695" w:rsidP="000E3695">
      <w:pPr>
        <w:pStyle w:val="Standardtext"/>
        <w:rPr>
          <w:lang w:val="en-GB"/>
        </w:rPr>
      </w:pPr>
      <w:r>
        <w:rPr>
          <w:lang w:val="en-GB"/>
        </w:rPr>
        <w:t>T</w:t>
      </w:r>
      <w:r w:rsidRPr="000E3695">
        <w:rPr>
          <w:lang w:val="en-GB"/>
        </w:rPr>
        <w:t xml:space="preserve">he </w:t>
      </w:r>
      <w:r w:rsidR="00D763E8">
        <w:rPr>
          <w:lang w:val="en-GB"/>
        </w:rPr>
        <w:t xml:space="preserve">below </w:t>
      </w:r>
      <w:r w:rsidRPr="000E3695">
        <w:rPr>
          <w:lang w:val="en-GB"/>
        </w:rPr>
        <w:t xml:space="preserve">questions refer </w:t>
      </w:r>
      <w:r w:rsidRPr="000E3695">
        <w:rPr>
          <w:b/>
          <w:lang w:val="en-GB"/>
        </w:rPr>
        <w:t>only to newly designed</w:t>
      </w:r>
      <w:r w:rsidRPr="000E3695">
        <w:rPr>
          <w:lang w:val="en-GB"/>
        </w:rPr>
        <w:t xml:space="preserve"> coils and MRI devices</w:t>
      </w:r>
      <w:r>
        <w:rPr>
          <w:lang w:val="en-GB"/>
        </w:rPr>
        <w:t>,</w:t>
      </w:r>
      <w:r w:rsidRPr="000E3695">
        <w:rPr>
          <w:lang w:val="en-GB"/>
        </w:rPr>
        <w:t xml:space="preserve"> </w:t>
      </w:r>
      <w:r w:rsidRPr="000E3695">
        <w:rPr>
          <w:b/>
          <w:lang w:val="en-GB"/>
        </w:rPr>
        <w:t>not</w:t>
      </w:r>
      <w:r w:rsidRPr="000E3695">
        <w:rPr>
          <w:lang w:val="en-GB"/>
        </w:rPr>
        <w:t xml:space="preserve"> to the redesign of currently lead-solder</w:t>
      </w:r>
      <w:r w:rsidR="00D763E8">
        <w:rPr>
          <w:lang w:val="en-GB"/>
        </w:rPr>
        <w:t>ed</w:t>
      </w:r>
      <w:r w:rsidRPr="000E3695">
        <w:rPr>
          <w:lang w:val="en-GB"/>
        </w:rPr>
        <w:t xml:space="preserve"> coils and </w:t>
      </w:r>
      <w:r w:rsidR="00D763E8">
        <w:rPr>
          <w:lang w:val="en-GB"/>
        </w:rPr>
        <w:t xml:space="preserve">other </w:t>
      </w:r>
      <w:r w:rsidRPr="000E3695">
        <w:rPr>
          <w:lang w:val="en-GB"/>
        </w:rPr>
        <w:t xml:space="preserve">MRI </w:t>
      </w:r>
      <w:r w:rsidR="00D763E8">
        <w:rPr>
          <w:lang w:val="en-GB"/>
        </w:rPr>
        <w:t>equipment</w:t>
      </w:r>
      <w:r>
        <w:rPr>
          <w:lang w:val="en-GB"/>
        </w:rPr>
        <w:t>.</w:t>
      </w:r>
    </w:p>
    <w:p w14:paraId="5AB04849" w14:textId="77777777" w:rsidR="000E3695" w:rsidRPr="000E3695" w:rsidRDefault="000E3695" w:rsidP="000E3695">
      <w:pPr>
        <w:pStyle w:val="Standardtext"/>
        <w:rPr>
          <w:lang w:val="en-GB"/>
        </w:rPr>
      </w:pPr>
    </w:p>
    <w:p w14:paraId="31B95D91" w14:textId="3CCAD9AE" w:rsidR="002D6D84" w:rsidRDefault="002D6D84" w:rsidP="00FC40C2">
      <w:pPr>
        <w:pStyle w:val="ListParagraph"/>
        <w:numPr>
          <w:ilvl w:val="0"/>
          <w:numId w:val="31"/>
        </w:numPr>
        <w:suppressAutoHyphens/>
        <w:spacing w:before="360" w:after="0" w:line="276" w:lineRule="auto"/>
        <w:jc w:val="left"/>
        <w:rPr>
          <w:rFonts w:asciiTheme="majorHAnsi" w:hAnsiTheme="majorHAnsi" w:cstheme="majorHAnsi"/>
          <w:lang w:val="en-US"/>
        </w:rPr>
      </w:pPr>
      <w:bookmarkStart w:id="0" w:name="_Ref35448098"/>
      <w:r>
        <w:rPr>
          <w:rFonts w:asciiTheme="majorHAnsi" w:hAnsiTheme="majorHAnsi" w:cstheme="majorHAnsi"/>
          <w:lang w:val="en-US"/>
        </w:rPr>
        <w:t xml:space="preserve">You say that all newly designed coils will be produced </w:t>
      </w:r>
      <w:r w:rsidR="00EF4CA3">
        <w:rPr>
          <w:rFonts w:asciiTheme="majorHAnsi" w:hAnsiTheme="majorHAnsi" w:cstheme="majorHAnsi"/>
          <w:lang w:val="en-US"/>
        </w:rPr>
        <w:t xml:space="preserve">without </w:t>
      </w:r>
      <w:r>
        <w:rPr>
          <w:rFonts w:asciiTheme="majorHAnsi" w:hAnsiTheme="majorHAnsi" w:cstheme="majorHAnsi"/>
          <w:lang w:val="en-US"/>
        </w:rPr>
        <w:t>lead</w:t>
      </w:r>
      <w:r w:rsidR="00EF4CA3">
        <w:rPr>
          <w:rFonts w:asciiTheme="majorHAnsi" w:hAnsiTheme="majorHAnsi" w:cstheme="majorHAnsi"/>
          <w:lang w:val="en-US"/>
        </w:rPr>
        <w:t xml:space="preserve"> solders</w:t>
      </w:r>
      <w:r>
        <w:rPr>
          <w:rFonts w:asciiTheme="majorHAnsi" w:hAnsiTheme="majorHAnsi" w:cstheme="majorHAnsi"/>
          <w:lang w:val="en-US"/>
        </w:rPr>
        <w:t xml:space="preserve">, mostly as digital coils. </w:t>
      </w:r>
    </w:p>
    <w:bookmarkEnd w:id="0"/>
    <w:p w14:paraId="5F6824AD" w14:textId="4D5B237E" w:rsidR="007625F7" w:rsidRDefault="008075F3" w:rsidP="007F121D">
      <w:pPr>
        <w:pStyle w:val="ListParagraph"/>
        <w:numPr>
          <w:ilvl w:val="1"/>
          <w:numId w:val="31"/>
        </w:numPr>
        <w:suppressAutoHyphens/>
        <w:spacing w:before="360" w:after="0" w:line="276" w:lineRule="auto"/>
        <w:jc w:val="left"/>
        <w:rPr>
          <w:rFonts w:asciiTheme="majorHAnsi" w:hAnsiTheme="majorHAnsi" w:cstheme="majorHAnsi"/>
          <w:lang w:val="en-US"/>
        </w:rPr>
      </w:pPr>
      <w:r>
        <w:rPr>
          <w:rFonts w:asciiTheme="majorHAnsi" w:hAnsiTheme="majorHAnsi" w:cstheme="majorHAnsi"/>
          <w:lang w:val="en-US"/>
        </w:rPr>
        <w:t>In the answers to the previous questionnaire y</w:t>
      </w:r>
      <w:r w:rsidR="00A17DA4" w:rsidRPr="007625F7">
        <w:rPr>
          <w:rFonts w:asciiTheme="majorHAnsi" w:hAnsiTheme="majorHAnsi" w:cstheme="majorHAnsi"/>
          <w:lang w:val="en-US"/>
        </w:rPr>
        <w:t xml:space="preserve">ou mention </w:t>
      </w:r>
      <w:r w:rsidR="00C31FEB">
        <w:rPr>
          <w:rFonts w:asciiTheme="majorHAnsi" w:hAnsiTheme="majorHAnsi" w:cstheme="majorHAnsi"/>
          <w:lang w:val="en-US"/>
        </w:rPr>
        <w:t xml:space="preserve">active components like </w:t>
      </w:r>
      <w:r w:rsidR="00A17DA4" w:rsidRPr="007625F7">
        <w:rPr>
          <w:rFonts w:asciiTheme="majorHAnsi" w:hAnsiTheme="majorHAnsi" w:cstheme="majorHAnsi"/>
          <w:lang w:val="en-US"/>
        </w:rPr>
        <w:t>semiconductors</w:t>
      </w:r>
      <w:r>
        <w:rPr>
          <w:rFonts w:asciiTheme="majorHAnsi" w:hAnsiTheme="majorHAnsi" w:cstheme="majorHAnsi"/>
          <w:lang w:val="en-US"/>
        </w:rPr>
        <w:t xml:space="preserve"> </w:t>
      </w:r>
      <w:r w:rsidR="00C31FEB">
        <w:rPr>
          <w:rFonts w:asciiTheme="majorHAnsi" w:hAnsiTheme="majorHAnsi" w:cstheme="majorHAnsi"/>
          <w:lang w:val="en-US"/>
        </w:rPr>
        <w:t xml:space="preserve">etc. </w:t>
      </w:r>
      <w:r w:rsidR="00A17DA4" w:rsidRPr="007625F7">
        <w:rPr>
          <w:rFonts w:asciiTheme="majorHAnsi" w:hAnsiTheme="majorHAnsi" w:cstheme="majorHAnsi"/>
          <w:lang w:val="en-US"/>
        </w:rPr>
        <w:t xml:space="preserve">as one reason why </w:t>
      </w:r>
      <w:r w:rsidR="000E3695">
        <w:rPr>
          <w:rFonts w:asciiTheme="majorHAnsi" w:hAnsiTheme="majorHAnsi" w:cstheme="majorHAnsi"/>
          <w:lang w:val="en-US"/>
        </w:rPr>
        <w:t xml:space="preserve">MRI equipment circuitry other than </w:t>
      </w:r>
      <w:r w:rsidR="002D6D84">
        <w:rPr>
          <w:rFonts w:asciiTheme="majorHAnsi" w:hAnsiTheme="majorHAnsi" w:cstheme="majorHAnsi"/>
          <w:lang w:val="en-US"/>
        </w:rPr>
        <w:t xml:space="preserve">coils </w:t>
      </w:r>
      <w:r w:rsidR="00A17DA4" w:rsidRPr="007625F7">
        <w:rPr>
          <w:rFonts w:asciiTheme="majorHAnsi" w:hAnsiTheme="majorHAnsi" w:cstheme="majorHAnsi"/>
          <w:lang w:val="en-US"/>
        </w:rPr>
        <w:t xml:space="preserve">cannot be </w:t>
      </w:r>
      <w:r w:rsidR="002D6D84">
        <w:rPr>
          <w:rFonts w:asciiTheme="majorHAnsi" w:hAnsiTheme="majorHAnsi" w:cstheme="majorHAnsi"/>
          <w:lang w:val="en-US"/>
        </w:rPr>
        <w:t>soldered lead-free</w:t>
      </w:r>
      <w:r w:rsidR="00A17DA4" w:rsidRPr="007625F7">
        <w:rPr>
          <w:rFonts w:asciiTheme="majorHAnsi" w:hAnsiTheme="majorHAnsi" w:cstheme="majorHAnsi"/>
          <w:lang w:val="en-US"/>
        </w:rPr>
        <w:t xml:space="preserve">. </w:t>
      </w:r>
      <w:r w:rsidR="002D6D84">
        <w:rPr>
          <w:rFonts w:asciiTheme="majorHAnsi" w:hAnsiTheme="majorHAnsi" w:cstheme="majorHAnsi"/>
          <w:lang w:val="en-US"/>
        </w:rPr>
        <w:t xml:space="preserve">We assume that at least digital coils contain semiconductors as well. </w:t>
      </w:r>
      <w:r w:rsidR="00A17DA4" w:rsidRPr="007625F7">
        <w:rPr>
          <w:rFonts w:asciiTheme="majorHAnsi" w:hAnsiTheme="majorHAnsi" w:cstheme="majorHAnsi"/>
          <w:lang w:val="en-US"/>
        </w:rPr>
        <w:t xml:space="preserve">If so, how did you solve the problems with the </w:t>
      </w:r>
      <w:r w:rsidR="00A17DA4" w:rsidRPr="007625F7">
        <w:rPr>
          <w:rFonts w:asciiTheme="majorHAnsi" w:hAnsiTheme="majorHAnsi" w:cstheme="majorHAnsi"/>
          <w:lang w:val="en-US"/>
        </w:rPr>
        <w:lastRenderedPageBreak/>
        <w:t>semiconductors</w:t>
      </w:r>
      <w:r w:rsidR="002D6D84">
        <w:rPr>
          <w:rFonts w:asciiTheme="majorHAnsi" w:hAnsiTheme="majorHAnsi" w:cstheme="majorHAnsi"/>
          <w:lang w:val="en-US"/>
        </w:rPr>
        <w:t>, diodes</w:t>
      </w:r>
      <w:r>
        <w:rPr>
          <w:rFonts w:asciiTheme="majorHAnsi" w:hAnsiTheme="majorHAnsi" w:cstheme="majorHAnsi"/>
          <w:lang w:val="en-US"/>
        </w:rPr>
        <w:t>, etc.</w:t>
      </w:r>
      <w:r w:rsidR="002D6D84">
        <w:rPr>
          <w:rFonts w:asciiTheme="majorHAnsi" w:hAnsiTheme="majorHAnsi" w:cstheme="majorHAnsi"/>
          <w:lang w:val="en-US"/>
        </w:rPr>
        <w:t xml:space="preserve"> which </w:t>
      </w:r>
      <w:r w:rsidR="002D6D84" w:rsidRPr="007625F7">
        <w:rPr>
          <w:rFonts w:asciiTheme="majorHAnsi" w:hAnsiTheme="majorHAnsi" w:cstheme="majorHAnsi"/>
          <w:lang w:val="en-US"/>
        </w:rPr>
        <w:t>you mention</w:t>
      </w:r>
      <w:r w:rsidR="007625F7" w:rsidRPr="007625F7">
        <w:rPr>
          <w:rFonts w:asciiTheme="majorHAnsi" w:hAnsiTheme="majorHAnsi" w:cstheme="majorHAnsi"/>
          <w:lang w:val="en-US"/>
        </w:rPr>
        <w:t xml:space="preserve"> in the answers to the last questionnaire</w:t>
      </w:r>
      <w:r w:rsidR="00A17DA4" w:rsidRPr="007625F7">
        <w:rPr>
          <w:rFonts w:asciiTheme="majorHAnsi" w:hAnsiTheme="majorHAnsi" w:cstheme="majorHAnsi"/>
          <w:lang w:val="en-US"/>
        </w:rPr>
        <w:t xml:space="preserve">? </w:t>
      </w:r>
    </w:p>
    <w:p w14:paraId="676F0DAF" w14:textId="0D747063" w:rsidR="00586F45" w:rsidRPr="00FE34AA" w:rsidRDefault="00FE34AA" w:rsidP="00586F45">
      <w:pPr>
        <w:suppressAutoHyphens/>
        <w:spacing w:before="360" w:after="0" w:line="276" w:lineRule="auto"/>
        <w:jc w:val="left"/>
        <w:rPr>
          <w:rFonts w:asciiTheme="majorHAnsi" w:hAnsiTheme="majorHAnsi" w:cstheme="majorHAnsi"/>
          <w:color w:val="FF0000"/>
          <w:lang w:val="en-US"/>
        </w:rPr>
      </w:pPr>
      <w:r w:rsidRPr="00FE34AA">
        <w:rPr>
          <w:rFonts w:asciiTheme="majorHAnsi" w:hAnsiTheme="majorHAnsi" w:cstheme="majorHAnsi"/>
          <w:color w:val="FF0000"/>
          <w:lang w:val="en-US"/>
        </w:rPr>
        <w:t>All coils contain semiconductors (at least one)</w:t>
      </w:r>
      <w:r w:rsidR="00AA30C8">
        <w:rPr>
          <w:rFonts w:asciiTheme="majorHAnsi" w:hAnsiTheme="majorHAnsi" w:cstheme="majorHAnsi"/>
          <w:color w:val="FF0000"/>
          <w:lang w:val="en-US"/>
        </w:rPr>
        <w:t>.</w:t>
      </w:r>
      <w:r w:rsidRPr="00FE34AA">
        <w:rPr>
          <w:rFonts w:asciiTheme="majorHAnsi" w:hAnsiTheme="majorHAnsi" w:cstheme="majorHAnsi"/>
          <w:color w:val="FF0000"/>
          <w:lang w:val="en-US"/>
        </w:rPr>
        <w:t xml:space="preserve"> </w:t>
      </w:r>
      <w:r w:rsidR="00AA30C8">
        <w:rPr>
          <w:rFonts w:asciiTheme="majorHAnsi" w:hAnsiTheme="majorHAnsi" w:cstheme="majorHAnsi"/>
          <w:color w:val="FF0000"/>
          <w:lang w:val="en-US"/>
        </w:rPr>
        <w:t>T</w:t>
      </w:r>
      <w:r w:rsidRPr="00FE34AA">
        <w:rPr>
          <w:rFonts w:asciiTheme="majorHAnsi" w:hAnsiTheme="majorHAnsi" w:cstheme="majorHAnsi"/>
          <w:color w:val="FF0000"/>
          <w:lang w:val="en-US"/>
        </w:rPr>
        <w:t xml:space="preserve">hese are not available as non-magnetic versions, </w:t>
      </w:r>
      <w:r w:rsidR="00AA30C8">
        <w:rPr>
          <w:rFonts w:asciiTheme="majorHAnsi" w:hAnsiTheme="majorHAnsi" w:cstheme="majorHAnsi"/>
          <w:color w:val="FF0000"/>
          <w:lang w:val="en-US"/>
        </w:rPr>
        <w:t xml:space="preserve">so </w:t>
      </w:r>
      <w:r w:rsidRPr="00FE34AA">
        <w:rPr>
          <w:rFonts w:asciiTheme="majorHAnsi" w:hAnsiTheme="majorHAnsi" w:cstheme="majorHAnsi"/>
          <w:color w:val="FF0000"/>
          <w:lang w:val="en-US"/>
        </w:rPr>
        <w:t>harmful interference with image quality is avoided by minimization of the amount of nickel (by careful component selection) and by circuit design</w:t>
      </w:r>
      <w:r w:rsidR="00AA30C8">
        <w:rPr>
          <w:rFonts w:asciiTheme="majorHAnsi" w:hAnsiTheme="majorHAnsi" w:cstheme="majorHAnsi"/>
          <w:color w:val="FF0000"/>
          <w:lang w:val="en-US"/>
        </w:rPr>
        <w:t>, followed by extensive testing</w:t>
      </w:r>
      <w:r w:rsidRPr="00FE34AA">
        <w:rPr>
          <w:rFonts w:asciiTheme="majorHAnsi" w:hAnsiTheme="majorHAnsi" w:cstheme="majorHAnsi"/>
          <w:color w:val="FF0000"/>
          <w:lang w:val="en-US"/>
        </w:rPr>
        <w:t>.</w:t>
      </w:r>
    </w:p>
    <w:p w14:paraId="10C61156" w14:textId="77777777" w:rsidR="007625F7" w:rsidRDefault="007625F7" w:rsidP="007625F7">
      <w:pPr>
        <w:pStyle w:val="ListParagraph"/>
        <w:suppressAutoHyphens/>
        <w:spacing w:before="360" w:after="0" w:line="276" w:lineRule="auto"/>
        <w:ind w:left="1440"/>
        <w:jc w:val="left"/>
        <w:rPr>
          <w:rFonts w:asciiTheme="majorHAnsi" w:hAnsiTheme="majorHAnsi" w:cstheme="majorHAnsi"/>
          <w:lang w:val="en-US"/>
        </w:rPr>
      </w:pPr>
    </w:p>
    <w:p w14:paraId="7AE2C53B" w14:textId="580F020B" w:rsidR="00D763E8" w:rsidRDefault="007625F7" w:rsidP="007F121D">
      <w:pPr>
        <w:pStyle w:val="ListParagraph"/>
        <w:numPr>
          <w:ilvl w:val="1"/>
          <w:numId w:val="31"/>
        </w:numPr>
        <w:suppressAutoHyphens/>
        <w:spacing w:before="360" w:after="0" w:line="276" w:lineRule="auto"/>
        <w:jc w:val="left"/>
        <w:rPr>
          <w:rFonts w:asciiTheme="majorHAnsi" w:hAnsiTheme="majorHAnsi" w:cstheme="majorHAnsi"/>
          <w:lang w:val="en-US"/>
        </w:rPr>
      </w:pPr>
      <w:r w:rsidRPr="00D763E8">
        <w:rPr>
          <w:rFonts w:asciiTheme="majorHAnsi" w:hAnsiTheme="majorHAnsi" w:cstheme="majorHAnsi"/>
          <w:lang w:val="en-US"/>
        </w:rPr>
        <w:t xml:space="preserve">Based on the above, could you please </w:t>
      </w:r>
      <w:r w:rsidR="008075F3" w:rsidRPr="00D763E8">
        <w:rPr>
          <w:rFonts w:asciiTheme="majorHAnsi" w:hAnsiTheme="majorHAnsi" w:cstheme="majorHAnsi"/>
          <w:lang w:val="en-US"/>
        </w:rPr>
        <w:t xml:space="preserve">kindly </w:t>
      </w:r>
      <w:r w:rsidRPr="00D763E8">
        <w:rPr>
          <w:rFonts w:asciiTheme="majorHAnsi" w:hAnsiTheme="majorHAnsi" w:cstheme="majorHAnsi"/>
          <w:lang w:val="en-US"/>
        </w:rPr>
        <w:t>explain again why the approaches used for the coils</w:t>
      </w:r>
      <w:r w:rsidR="00E71E8E" w:rsidRPr="00D763E8">
        <w:rPr>
          <w:rFonts w:asciiTheme="majorHAnsi" w:hAnsiTheme="majorHAnsi" w:cstheme="majorHAnsi"/>
          <w:lang w:val="en-US"/>
        </w:rPr>
        <w:t xml:space="preserve"> </w:t>
      </w:r>
      <w:r w:rsidRPr="00D763E8">
        <w:rPr>
          <w:rFonts w:asciiTheme="majorHAnsi" w:hAnsiTheme="majorHAnsi" w:cstheme="majorHAnsi"/>
          <w:lang w:val="en-US"/>
        </w:rPr>
        <w:t xml:space="preserve">cannot be used </w:t>
      </w:r>
      <w:r w:rsidR="00E71E8E" w:rsidRPr="00D763E8">
        <w:rPr>
          <w:rFonts w:asciiTheme="majorHAnsi" w:hAnsiTheme="majorHAnsi" w:cstheme="majorHAnsi"/>
          <w:lang w:val="en-US"/>
        </w:rPr>
        <w:t>for MRI equipment circuitry – other than in coils - as well</w:t>
      </w:r>
      <w:r w:rsidR="008075F3" w:rsidRPr="00D763E8">
        <w:rPr>
          <w:rFonts w:asciiTheme="majorHAnsi" w:hAnsiTheme="majorHAnsi" w:cstheme="majorHAnsi"/>
          <w:lang w:val="en-US"/>
        </w:rPr>
        <w:t xml:space="preserve"> even if they contain more components</w:t>
      </w:r>
      <w:r w:rsidR="00EF4CA3" w:rsidRPr="00D763E8">
        <w:rPr>
          <w:rFonts w:asciiTheme="majorHAnsi" w:hAnsiTheme="majorHAnsi" w:cstheme="majorHAnsi"/>
          <w:lang w:val="en-US"/>
        </w:rPr>
        <w:t xml:space="preserve"> including semiconductors etc.</w:t>
      </w:r>
      <w:r w:rsidR="00E71E8E" w:rsidRPr="00D763E8">
        <w:rPr>
          <w:rFonts w:asciiTheme="majorHAnsi" w:hAnsiTheme="majorHAnsi" w:cstheme="majorHAnsi"/>
          <w:lang w:val="en-US"/>
        </w:rPr>
        <w:t>?</w:t>
      </w:r>
      <w:r w:rsidR="00D763E8" w:rsidRPr="00D763E8">
        <w:rPr>
          <w:rFonts w:asciiTheme="majorHAnsi" w:hAnsiTheme="majorHAnsi" w:cstheme="majorHAnsi"/>
          <w:lang w:val="en-US"/>
        </w:rPr>
        <w:br/>
        <w:t xml:space="preserve">We do </w:t>
      </w:r>
      <w:r w:rsidR="00D763E8" w:rsidRPr="00D763E8">
        <w:rPr>
          <w:rFonts w:asciiTheme="majorHAnsi" w:hAnsiTheme="majorHAnsi" w:cstheme="majorHAnsi"/>
          <w:b/>
          <w:lang w:val="en-US"/>
        </w:rPr>
        <w:t>not</w:t>
      </w:r>
      <w:r w:rsidR="00D763E8" w:rsidRPr="00D763E8">
        <w:rPr>
          <w:rFonts w:asciiTheme="majorHAnsi" w:hAnsiTheme="majorHAnsi" w:cstheme="majorHAnsi"/>
          <w:lang w:val="en-US"/>
        </w:rPr>
        <w:t xml:space="preserve"> ask about the use of non-magnetic components or the integration of non-magnetic components </w:t>
      </w:r>
      <w:r w:rsidR="00D763E8" w:rsidRPr="00D763E8">
        <w:rPr>
          <w:rFonts w:asciiTheme="majorHAnsi" w:hAnsiTheme="majorHAnsi" w:cstheme="majorHAnsi"/>
          <w:b/>
          <w:lang w:val="en-US"/>
        </w:rPr>
        <w:t>unless</w:t>
      </w:r>
      <w:r w:rsidR="00D763E8" w:rsidRPr="00D763E8">
        <w:rPr>
          <w:rFonts w:asciiTheme="majorHAnsi" w:hAnsiTheme="majorHAnsi" w:cstheme="majorHAnsi"/>
          <w:lang w:val="en-US"/>
        </w:rPr>
        <w:t xml:space="preserve"> this was part of the approach for the lead-free coils as well. If this was the case, please kindly also explain how you solved the availability issue for non-magnetic components for lead-free soldering and the reliability issues related to such components as you explained in the previous information. </w:t>
      </w:r>
    </w:p>
    <w:p w14:paraId="03897520" w14:textId="00548627" w:rsidR="008D501F" w:rsidRDefault="00FE34AA" w:rsidP="00586F45">
      <w:pPr>
        <w:suppressAutoHyphens/>
        <w:spacing w:before="360" w:after="0" w:line="276" w:lineRule="auto"/>
        <w:jc w:val="left"/>
        <w:rPr>
          <w:rFonts w:asciiTheme="majorHAnsi" w:hAnsiTheme="majorHAnsi" w:cstheme="majorHAnsi"/>
          <w:color w:val="FF0000"/>
          <w:lang w:val="en-US"/>
        </w:rPr>
      </w:pPr>
      <w:r w:rsidRPr="00BF0103">
        <w:rPr>
          <w:rFonts w:asciiTheme="majorHAnsi" w:hAnsiTheme="majorHAnsi" w:cstheme="majorHAnsi"/>
          <w:color w:val="FF0000"/>
          <w:lang w:val="en-US"/>
        </w:rPr>
        <w:t>The approaches used</w:t>
      </w:r>
      <w:r w:rsidR="00BF0103" w:rsidRPr="00BF0103">
        <w:rPr>
          <w:rFonts w:asciiTheme="majorHAnsi" w:hAnsiTheme="majorHAnsi" w:cstheme="majorHAnsi"/>
          <w:color w:val="FF0000"/>
          <w:lang w:val="en-US"/>
        </w:rPr>
        <w:t xml:space="preserve"> for coils </w:t>
      </w:r>
      <w:r w:rsidR="00AA30C8">
        <w:rPr>
          <w:rFonts w:asciiTheme="majorHAnsi" w:hAnsiTheme="majorHAnsi" w:cstheme="majorHAnsi"/>
          <w:color w:val="FF0000"/>
          <w:lang w:val="en-US"/>
        </w:rPr>
        <w:t>can</w:t>
      </w:r>
      <w:r w:rsidR="00BF0103" w:rsidRPr="00BF0103">
        <w:rPr>
          <w:rFonts w:asciiTheme="majorHAnsi" w:hAnsiTheme="majorHAnsi" w:cstheme="majorHAnsi"/>
          <w:color w:val="FF0000"/>
          <w:lang w:val="en-US"/>
        </w:rPr>
        <w:t xml:space="preserve"> also used for MRI</w:t>
      </w:r>
      <w:r w:rsidRPr="00BF0103">
        <w:rPr>
          <w:rFonts w:asciiTheme="majorHAnsi" w:hAnsiTheme="majorHAnsi" w:cstheme="majorHAnsi"/>
          <w:color w:val="FF0000"/>
          <w:lang w:val="en-US"/>
        </w:rPr>
        <w:t xml:space="preserve"> equipment circuitry other than coils</w:t>
      </w:r>
      <w:r w:rsidR="00FB6AD4">
        <w:rPr>
          <w:rFonts w:asciiTheme="majorHAnsi" w:hAnsiTheme="majorHAnsi" w:cstheme="majorHAnsi"/>
          <w:color w:val="FF0000"/>
          <w:lang w:val="en-US"/>
        </w:rPr>
        <w:t xml:space="preserve">, with the same consideration given to </w:t>
      </w:r>
      <w:r w:rsidRPr="00BF0103">
        <w:rPr>
          <w:rFonts w:asciiTheme="majorHAnsi" w:hAnsiTheme="majorHAnsi" w:cstheme="majorHAnsi"/>
          <w:color w:val="FF0000"/>
          <w:lang w:val="en-US"/>
        </w:rPr>
        <w:t>m</w:t>
      </w:r>
      <w:r w:rsidR="00AA30C8">
        <w:rPr>
          <w:rFonts w:asciiTheme="majorHAnsi" w:hAnsiTheme="majorHAnsi" w:cstheme="majorHAnsi"/>
          <w:color w:val="FF0000"/>
          <w:lang w:val="en-US"/>
        </w:rPr>
        <w:t>inimize</w:t>
      </w:r>
      <w:r w:rsidRPr="00BF0103">
        <w:rPr>
          <w:rFonts w:asciiTheme="majorHAnsi" w:hAnsiTheme="majorHAnsi" w:cstheme="majorHAnsi"/>
          <w:color w:val="FF0000"/>
          <w:lang w:val="en-US"/>
        </w:rPr>
        <w:t xml:space="preserve"> the quantity of magnetic material in </w:t>
      </w:r>
      <w:r w:rsidR="00BF0103" w:rsidRPr="00BF0103">
        <w:rPr>
          <w:rFonts w:asciiTheme="majorHAnsi" w:hAnsiTheme="majorHAnsi" w:cstheme="majorHAnsi"/>
          <w:color w:val="FF0000"/>
          <w:lang w:val="en-US"/>
        </w:rPr>
        <w:t xml:space="preserve">the </w:t>
      </w:r>
      <w:r w:rsidRPr="00BF0103">
        <w:rPr>
          <w:rFonts w:asciiTheme="majorHAnsi" w:hAnsiTheme="majorHAnsi" w:cstheme="majorHAnsi"/>
          <w:color w:val="FF0000"/>
          <w:lang w:val="en-US"/>
        </w:rPr>
        <w:t>components</w:t>
      </w:r>
      <w:r w:rsidR="00BF0103" w:rsidRPr="00BF0103">
        <w:rPr>
          <w:rFonts w:asciiTheme="majorHAnsi" w:hAnsiTheme="majorHAnsi" w:cstheme="majorHAnsi"/>
          <w:color w:val="FF0000"/>
          <w:lang w:val="en-US"/>
        </w:rPr>
        <w:t xml:space="preserve"> that are used. Capacitors,</w:t>
      </w:r>
      <w:r w:rsidR="008D501F">
        <w:rPr>
          <w:rFonts w:asciiTheme="majorHAnsi" w:hAnsiTheme="majorHAnsi" w:cstheme="majorHAnsi"/>
          <w:color w:val="FF0000"/>
          <w:lang w:val="en-US"/>
        </w:rPr>
        <w:t xml:space="preserve"> resistors and inductors are only recently</w:t>
      </w:r>
      <w:r w:rsidR="00BF0103" w:rsidRPr="00BF0103">
        <w:rPr>
          <w:rFonts w:asciiTheme="majorHAnsi" w:hAnsiTheme="majorHAnsi" w:cstheme="majorHAnsi"/>
          <w:color w:val="FF0000"/>
          <w:lang w:val="en-US"/>
        </w:rPr>
        <w:t xml:space="preserve"> available as non-magnetic </w:t>
      </w:r>
      <w:r w:rsidR="00AA30C8">
        <w:rPr>
          <w:rFonts w:asciiTheme="majorHAnsi" w:hAnsiTheme="majorHAnsi" w:cstheme="majorHAnsi"/>
          <w:color w:val="FF0000"/>
          <w:lang w:val="en-US"/>
        </w:rPr>
        <w:t xml:space="preserve">lead-free solderable </w:t>
      </w:r>
      <w:r w:rsidR="00BF0103" w:rsidRPr="00BF0103">
        <w:rPr>
          <w:rFonts w:asciiTheme="majorHAnsi" w:hAnsiTheme="majorHAnsi" w:cstheme="majorHAnsi"/>
          <w:color w:val="FF0000"/>
          <w:lang w:val="en-US"/>
        </w:rPr>
        <w:t xml:space="preserve">versions </w:t>
      </w:r>
      <w:r w:rsidRPr="00BF0103">
        <w:rPr>
          <w:rFonts w:asciiTheme="majorHAnsi" w:hAnsiTheme="majorHAnsi" w:cstheme="majorHAnsi"/>
          <w:color w:val="FF0000"/>
          <w:lang w:val="en-US"/>
        </w:rPr>
        <w:t xml:space="preserve">and </w:t>
      </w:r>
      <w:r w:rsidR="00BF0103" w:rsidRPr="00BF0103">
        <w:rPr>
          <w:rFonts w:asciiTheme="majorHAnsi" w:hAnsiTheme="majorHAnsi" w:cstheme="majorHAnsi"/>
          <w:color w:val="FF0000"/>
          <w:lang w:val="en-US"/>
        </w:rPr>
        <w:t xml:space="preserve">so </w:t>
      </w:r>
      <w:r w:rsidR="00AA30C8">
        <w:rPr>
          <w:rFonts w:asciiTheme="majorHAnsi" w:hAnsiTheme="majorHAnsi" w:cstheme="majorHAnsi"/>
          <w:color w:val="FF0000"/>
          <w:lang w:val="en-US"/>
        </w:rPr>
        <w:t xml:space="preserve">these </w:t>
      </w:r>
      <w:r w:rsidR="00BF0103" w:rsidRPr="00BF0103">
        <w:rPr>
          <w:rFonts w:asciiTheme="majorHAnsi" w:hAnsiTheme="majorHAnsi" w:cstheme="majorHAnsi"/>
          <w:color w:val="FF0000"/>
          <w:lang w:val="en-US"/>
        </w:rPr>
        <w:t xml:space="preserve">are </w:t>
      </w:r>
      <w:r w:rsidR="0067296E">
        <w:rPr>
          <w:rFonts w:asciiTheme="majorHAnsi" w:hAnsiTheme="majorHAnsi" w:cstheme="majorHAnsi"/>
          <w:color w:val="FF0000"/>
          <w:lang w:val="en-US"/>
        </w:rPr>
        <w:t xml:space="preserve">now being </w:t>
      </w:r>
      <w:r w:rsidR="00BF0103" w:rsidRPr="00BF0103">
        <w:rPr>
          <w:rFonts w:asciiTheme="majorHAnsi" w:hAnsiTheme="majorHAnsi" w:cstheme="majorHAnsi"/>
          <w:color w:val="FF0000"/>
          <w:lang w:val="en-US"/>
        </w:rPr>
        <w:t>used. I</w:t>
      </w:r>
      <w:r w:rsidRPr="00BF0103">
        <w:rPr>
          <w:rFonts w:asciiTheme="majorHAnsi" w:hAnsiTheme="majorHAnsi" w:cstheme="majorHAnsi"/>
          <w:color w:val="FF0000"/>
          <w:lang w:val="en-US"/>
        </w:rPr>
        <w:t xml:space="preserve">nterference effects </w:t>
      </w:r>
      <w:r w:rsidR="00BF0103" w:rsidRPr="00BF0103">
        <w:rPr>
          <w:rFonts w:asciiTheme="majorHAnsi" w:hAnsiTheme="majorHAnsi" w:cstheme="majorHAnsi"/>
          <w:color w:val="FF0000"/>
          <w:lang w:val="en-US"/>
        </w:rPr>
        <w:t>from magnetic materials are minimized by careful design</w:t>
      </w:r>
      <w:r w:rsidR="008D501F">
        <w:rPr>
          <w:rFonts w:asciiTheme="majorHAnsi" w:hAnsiTheme="majorHAnsi" w:cstheme="majorHAnsi"/>
          <w:color w:val="FF0000"/>
          <w:lang w:val="en-US"/>
        </w:rPr>
        <w:t xml:space="preserve"> and testing to ensure it does not impact the </w:t>
      </w:r>
      <w:r w:rsidR="00CD185B">
        <w:rPr>
          <w:rFonts w:asciiTheme="majorHAnsi" w:hAnsiTheme="majorHAnsi" w:cstheme="majorHAnsi"/>
          <w:color w:val="FF0000"/>
          <w:lang w:val="en-US"/>
        </w:rPr>
        <w:t xml:space="preserve">image quality and reliability of </w:t>
      </w:r>
      <w:r w:rsidR="008D501F">
        <w:rPr>
          <w:rFonts w:asciiTheme="majorHAnsi" w:hAnsiTheme="majorHAnsi" w:cstheme="majorHAnsi"/>
          <w:color w:val="FF0000"/>
          <w:lang w:val="en-US"/>
        </w:rPr>
        <w:t>MRI</w:t>
      </w:r>
      <w:r w:rsidR="00BF0103" w:rsidRPr="00BF0103">
        <w:rPr>
          <w:rFonts w:asciiTheme="majorHAnsi" w:hAnsiTheme="majorHAnsi" w:cstheme="majorHAnsi"/>
          <w:color w:val="FF0000"/>
          <w:lang w:val="en-US"/>
        </w:rPr>
        <w:t xml:space="preserve">. </w:t>
      </w:r>
    </w:p>
    <w:p w14:paraId="01A79006" w14:textId="2DD6D2FB" w:rsidR="00586F45" w:rsidRPr="00586F45" w:rsidRDefault="00BF0103" w:rsidP="00586F45">
      <w:pPr>
        <w:suppressAutoHyphens/>
        <w:spacing w:before="360" w:after="0" w:line="276" w:lineRule="auto"/>
        <w:jc w:val="left"/>
        <w:rPr>
          <w:rFonts w:asciiTheme="majorHAnsi" w:hAnsiTheme="majorHAnsi" w:cstheme="majorHAnsi"/>
          <w:lang w:val="en-US"/>
        </w:rPr>
      </w:pPr>
      <w:r w:rsidRPr="00BF0103">
        <w:rPr>
          <w:rFonts w:asciiTheme="majorHAnsi" w:hAnsiTheme="majorHAnsi" w:cstheme="majorHAnsi"/>
          <w:color w:val="FF0000"/>
          <w:lang w:val="en-US"/>
        </w:rPr>
        <w:t xml:space="preserve">For example, if small amounts of magnetic material are spaced evenly around the magnet, their effect </w:t>
      </w:r>
      <w:r w:rsidR="00AA30C8">
        <w:rPr>
          <w:rFonts w:asciiTheme="majorHAnsi" w:hAnsiTheme="majorHAnsi" w:cstheme="majorHAnsi"/>
          <w:color w:val="FF0000"/>
          <w:lang w:val="en-US"/>
        </w:rPr>
        <w:t>can be</w:t>
      </w:r>
      <w:r w:rsidRPr="00BF0103">
        <w:rPr>
          <w:rFonts w:asciiTheme="majorHAnsi" w:hAnsiTheme="majorHAnsi" w:cstheme="majorHAnsi"/>
          <w:color w:val="FF0000"/>
          <w:lang w:val="en-US"/>
        </w:rPr>
        <w:t xml:space="preserve"> cancelled out (this approach is used in PET/MRI </w:t>
      </w:r>
      <w:r w:rsidR="00AA30C8">
        <w:rPr>
          <w:rFonts w:asciiTheme="majorHAnsi" w:hAnsiTheme="majorHAnsi" w:cstheme="majorHAnsi"/>
          <w:color w:val="FF0000"/>
          <w:lang w:val="en-US"/>
        </w:rPr>
        <w:t>that</w:t>
      </w:r>
      <w:r w:rsidRPr="00BF0103">
        <w:rPr>
          <w:rFonts w:asciiTheme="majorHAnsi" w:hAnsiTheme="majorHAnsi" w:cstheme="majorHAnsi"/>
          <w:color w:val="FF0000"/>
          <w:lang w:val="en-US"/>
        </w:rPr>
        <w:t xml:space="preserve"> was granted exemption 32, </w:t>
      </w:r>
      <w:r w:rsidR="00AA30C8">
        <w:rPr>
          <w:rFonts w:asciiTheme="majorHAnsi" w:hAnsiTheme="majorHAnsi" w:cstheme="majorHAnsi"/>
          <w:color w:val="FF0000"/>
          <w:lang w:val="en-US"/>
        </w:rPr>
        <w:t>although this exemption</w:t>
      </w:r>
      <w:r w:rsidRPr="00BF0103">
        <w:rPr>
          <w:rFonts w:asciiTheme="majorHAnsi" w:hAnsiTheme="majorHAnsi" w:cstheme="majorHAnsi"/>
          <w:color w:val="FF0000"/>
          <w:lang w:val="en-US"/>
        </w:rPr>
        <w:t xml:space="preserve"> is no longer required).</w:t>
      </w:r>
      <w:r w:rsidR="00FE34AA" w:rsidRPr="00BF0103">
        <w:rPr>
          <w:rFonts w:asciiTheme="majorHAnsi" w:hAnsiTheme="majorHAnsi" w:cstheme="majorHAnsi"/>
          <w:color w:val="FF0000"/>
          <w:lang w:val="en-US"/>
        </w:rPr>
        <w:t xml:space="preserve"> </w:t>
      </w:r>
      <w:r w:rsidRPr="00BF0103">
        <w:rPr>
          <w:rFonts w:asciiTheme="majorHAnsi" w:hAnsiTheme="majorHAnsi" w:cstheme="majorHAnsi"/>
          <w:color w:val="FF0000"/>
          <w:lang w:val="en-US"/>
        </w:rPr>
        <w:t xml:space="preserve"> </w:t>
      </w:r>
      <w:r w:rsidR="008D501F">
        <w:rPr>
          <w:rFonts w:asciiTheme="majorHAnsi" w:hAnsiTheme="majorHAnsi" w:cstheme="majorHAnsi"/>
          <w:color w:val="FF0000"/>
          <w:lang w:val="en-US"/>
        </w:rPr>
        <w:t>Due to the</w:t>
      </w:r>
      <w:r w:rsidR="00AA30C8">
        <w:rPr>
          <w:rFonts w:asciiTheme="majorHAnsi" w:hAnsiTheme="majorHAnsi" w:cstheme="majorHAnsi"/>
          <w:color w:val="FF0000"/>
          <w:lang w:val="en-US"/>
        </w:rPr>
        <w:t xml:space="preserve"> greater </w:t>
      </w:r>
      <w:r w:rsidRPr="00BF0103">
        <w:rPr>
          <w:rFonts w:asciiTheme="majorHAnsi" w:hAnsiTheme="majorHAnsi" w:cstheme="majorHAnsi"/>
          <w:color w:val="FF0000"/>
          <w:lang w:val="en-US"/>
        </w:rPr>
        <w:t>complexity</w:t>
      </w:r>
      <w:r w:rsidR="008D501F">
        <w:rPr>
          <w:rFonts w:asciiTheme="majorHAnsi" w:hAnsiTheme="majorHAnsi" w:cstheme="majorHAnsi"/>
          <w:color w:val="FF0000"/>
          <w:lang w:val="en-US"/>
        </w:rPr>
        <w:t xml:space="preserve"> of MRI circuitry in comparison to coils,</w:t>
      </w:r>
      <w:r w:rsidRPr="00BF0103">
        <w:rPr>
          <w:rFonts w:asciiTheme="majorHAnsi" w:hAnsiTheme="majorHAnsi" w:cstheme="majorHAnsi"/>
          <w:color w:val="FF0000"/>
          <w:lang w:val="en-US"/>
        </w:rPr>
        <w:t xml:space="preserve"> as well as </w:t>
      </w:r>
      <w:r w:rsidR="008D501F">
        <w:rPr>
          <w:rFonts w:asciiTheme="majorHAnsi" w:hAnsiTheme="majorHAnsi" w:cstheme="majorHAnsi"/>
          <w:color w:val="FF0000"/>
          <w:lang w:val="en-US"/>
        </w:rPr>
        <w:t xml:space="preserve">environmental effects of </w:t>
      </w:r>
      <w:r w:rsidRPr="00BF0103">
        <w:rPr>
          <w:rFonts w:asciiTheme="majorHAnsi" w:hAnsiTheme="majorHAnsi" w:cstheme="majorHAnsi"/>
          <w:color w:val="FF0000"/>
          <w:lang w:val="en-US"/>
        </w:rPr>
        <w:t>low temperatures and severe vibration</w:t>
      </w:r>
      <w:r w:rsidR="008D501F">
        <w:rPr>
          <w:rFonts w:asciiTheme="majorHAnsi" w:hAnsiTheme="majorHAnsi" w:cstheme="majorHAnsi"/>
          <w:color w:val="FF0000"/>
          <w:lang w:val="en-US"/>
        </w:rPr>
        <w:t xml:space="preserve"> the transition to lead free requires more time to complete</w:t>
      </w:r>
      <w:r w:rsidRPr="00BF0103">
        <w:rPr>
          <w:rFonts w:asciiTheme="majorHAnsi" w:hAnsiTheme="majorHAnsi" w:cstheme="majorHAnsi"/>
          <w:color w:val="FF0000"/>
          <w:lang w:val="en-US"/>
        </w:rPr>
        <w:t xml:space="preserve">. </w:t>
      </w:r>
    </w:p>
    <w:p w14:paraId="52CE57F5" w14:textId="77777777" w:rsidR="00D763E8" w:rsidRDefault="00D763E8" w:rsidP="00D763E8">
      <w:pPr>
        <w:pStyle w:val="ListParagraph"/>
        <w:suppressAutoHyphens/>
        <w:spacing w:before="360" w:after="0" w:line="276" w:lineRule="auto"/>
        <w:ind w:left="1440"/>
        <w:jc w:val="left"/>
        <w:rPr>
          <w:rFonts w:asciiTheme="majorHAnsi" w:hAnsiTheme="majorHAnsi" w:cstheme="majorHAnsi"/>
          <w:lang w:val="en-US"/>
        </w:rPr>
      </w:pPr>
    </w:p>
    <w:p w14:paraId="6791B7FC" w14:textId="77777777" w:rsidR="00270D14" w:rsidRPr="00D763E8" w:rsidRDefault="00270D14" w:rsidP="00D763E8">
      <w:pPr>
        <w:pStyle w:val="ListParagraph"/>
        <w:suppressAutoHyphens/>
        <w:spacing w:before="360" w:after="0" w:line="276" w:lineRule="auto"/>
        <w:ind w:left="1440"/>
        <w:jc w:val="left"/>
        <w:rPr>
          <w:rFonts w:asciiTheme="majorHAnsi" w:hAnsiTheme="majorHAnsi" w:cstheme="majorHAnsi"/>
          <w:lang w:val="en-US"/>
        </w:rPr>
      </w:pPr>
    </w:p>
    <w:p w14:paraId="2F28292A" w14:textId="2516B6B1" w:rsidR="00452531" w:rsidRPr="00452531" w:rsidRDefault="005A1EA4" w:rsidP="007F121D">
      <w:pPr>
        <w:pStyle w:val="ListParagraph"/>
        <w:numPr>
          <w:ilvl w:val="0"/>
          <w:numId w:val="31"/>
        </w:numPr>
        <w:suppressAutoHyphens/>
        <w:spacing w:before="360" w:after="0" w:line="276" w:lineRule="auto"/>
        <w:jc w:val="left"/>
        <w:rPr>
          <w:rFonts w:asciiTheme="majorHAnsi" w:hAnsiTheme="majorHAnsi" w:cstheme="majorHAnsi"/>
          <w:lang w:val="en-US"/>
        </w:rPr>
      </w:pPr>
      <w:r w:rsidRPr="00452531">
        <w:rPr>
          <w:rFonts w:asciiTheme="majorHAnsi" w:hAnsiTheme="majorHAnsi" w:cstheme="majorHAnsi"/>
          <w:lang w:val="en-US"/>
        </w:rPr>
        <w:t>You said that the certification of new products is one of the time consuming steps towards lead-free coils. We conclude from this that all new coil designs require certification by a notified body</w:t>
      </w:r>
      <w:r w:rsidR="00EF4CA3" w:rsidRPr="00452531">
        <w:rPr>
          <w:rFonts w:asciiTheme="majorHAnsi" w:hAnsiTheme="majorHAnsi" w:cstheme="majorHAnsi"/>
          <w:lang w:val="en-US"/>
        </w:rPr>
        <w:t>, and that the same applies to newly designed MRI equipment other than coils</w:t>
      </w:r>
      <w:r w:rsidRPr="00452531">
        <w:rPr>
          <w:rFonts w:asciiTheme="majorHAnsi" w:hAnsiTheme="majorHAnsi" w:cstheme="majorHAnsi"/>
          <w:lang w:val="en-US"/>
        </w:rPr>
        <w:t>.</w:t>
      </w:r>
      <w:r w:rsidR="00EF4CA3" w:rsidRPr="00452531">
        <w:rPr>
          <w:rFonts w:asciiTheme="majorHAnsi" w:hAnsiTheme="majorHAnsi" w:cstheme="majorHAnsi"/>
          <w:lang w:val="en-US"/>
        </w:rPr>
        <w:t xml:space="preserve"> </w:t>
      </w:r>
    </w:p>
    <w:p w14:paraId="2BD81CE8" w14:textId="32EAB301" w:rsidR="00DD6FE8" w:rsidRPr="00452531" w:rsidRDefault="00D65A52" w:rsidP="00452531">
      <w:pPr>
        <w:pStyle w:val="ListParagraph"/>
        <w:suppressAutoHyphens/>
        <w:spacing w:before="360" w:after="0" w:line="276" w:lineRule="auto"/>
        <w:jc w:val="left"/>
        <w:rPr>
          <w:rFonts w:asciiTheme="majorHAnsi" w:hAnsiTheme="majorHAnsi" w:cstheme="majorHAnsi"/>
          <w:lang w:val="en-US"/>
        </w:rPr>
      </w:pPr>
      <w:r w:rsidRPr="00452531">
        <w:rPr>
          <w:rFonts w:asciiTheme="majorHAnsi" w:hAnsiTheme="majorHAnsi" w:cstheme="majorHAnsi"/>
          <w:lang w:val="en-US"/>
        </w:rPr>
        <w:t xml:space="preserve">Since you state that all new coil designs will be produced without using lead solders, those </w:t>
      </w:r>
      <w:r w:rsidR="005A1EA4" w:rsidRPr="00452531">
        <w:rPr>
          <w:rFonts w:asciiTheme="majorHAnsi" w:hAnsiTheme="majorHAnsi" w:cstheme="majorHAnsi"/>
          <w:lang w:val="en-US"/>
        </w:rPr>
        <w:t xml:space="preserve">new coil designs </w:t>
      </w:r>
      <w:r w:rsidR="00452531">
        <w:rPr>
          <w:rFonts w:asciiTheme="majorHAnsi" w:hAnsiTheme="majorHAnsi" w:cstheme="majorHAnsi"/>
          <w:lang w:val="en-US"/>
        </w:rPr>
        <w:t>can</w:t>
      </w:r>
      <w:r w:rsidR="00B72D8C" w:rsidRPr="00452531">
        <w:rPr>
          <w:rFonts w:asciiTheme="majorHAnsi" w:hAnsiTheme="majorHAnsi" w:cstheme="majorHAnsi"/>
          <w:lang w:val="en-US"/>
        </w:rPr>
        <w:t xml:space="preserve"> </w:t>
      </w:r>
      <w:r w:rsidR="005A1EA4" w:rsidRPr="00452531">
        <w:rPr>
          <w:rFonts w:asciiTheme="majorHAnsi" w:hAnsiTheme="majorHAnsi" w:cstheme="majorHAnsi"/>
          <w:lang w:val="en-US"/>
        </w:rPr>
        <w:t xml:space="preserve">be required to be lead-free if they are certified after a </w:t>
      </w:r>
      <w:r w:rsidRPr="00452531">
        <w:rPr>
          <w:rFonts w:asciiTheme="majorHAnsi" w:hAnsiTheme="majorHAnsi" w:cstheme="majorHAnsi"/>
          <w:lang w:val="en-US"/>
        </w:rPr>
        <w:t>certain date.</w:t>
      </w:r>
      <w:r w:rsidR="00DD6FE8" w:rsidRPr="00452531">
        <w:rPr>
          <w:rFonts w:asciiTheme="majorHAnsi" w:hAnsiTheme="majorHAnsi" w:cstheme="majorHAnsi"/>
          <w:lang w:val="en-US"/>
        </w:rPr>
        <w:t xml:space="preserve"> </w:t>
      </w:r>
    </w:p>
    <w:p w14:paraId="7CA1ECFE" w14:textId="77777777" w:rsidR="0008359D" w:rsidRPr="0008359D" w:rsidRDefault="0008359D" w:rsidP="00BB73C2">
      <w:pPr>
        <w:pStyle w:val="ListParagraph"/>
        <w:suppressAutoHyphens/>
        <w:spacing w:before="360" w:after="0" w:line="276" w:lineRule="auto"/>
        <w:jc w:val="left"/>
        <w:rPr>
          <w:rFonts w:asciiTheme="majorHAnsi" w:hAnsiTheme="majorHAnsi" w:cstheme="majorHAnsi"/>
          <w:lang w:val="en-US"/>
        </w:rPr>
      </w:pPr>
    </w:p>
    <w:p w14:paraId="50135910" w14:textId="4945AE91" w:rsidR="00BB73C2" w:rsidRDefault="00452531" w:rsidP="00BB73C2">
      <w:pPr>
        <w:pStyle w:val="ListParagraph"/>
        <w:suppressAutoHyphens/>
        <w:spacing w:before="360" w:after="0" w:line="276" w:lineRule="auto"/>
        <w:jc w:val="left"/>
        <w:rPr>
          <w:rFonts w:asciiTheme="majorHAnsi" w:hAnsiTheme="majorHAnsi" w:cstheme="majorHAnsi"/>
          <w:lang w:val="en-US"/>
        </w:rPr>
      </w:pPr>
      <w:r>
        <w:rPr>
          <w:rFonts w:asciiTheme="majorHAnsi" w:hAnsiTheme="majorHAnsi" w:cstheme="majorHAnsi"/>
          <w:lang w:val="en-US"/>
        </w:rPr>
        <w:t>As to the possibilities of producing newly designed MRI equipment other than coils with lead-free soldered devices, w</w:t>
      </w:r>
      <w:r w:rsidR="0008359D" w:rsidRPr="00452531">
        <w:rPr>
          <w:rFonts w:asciiTheme="majorHAnsi" w:hAnsiTheme="majorHAnsi" w:cstheme="majorHAnsi"/>
          <w:lang w:val="en-US"/>
        </w:rPr>
        <w:t xml:space="preserve">e would normally </w:t>
      </w:r>
      <w:r w:rsidR="00BB73C2">
        <w:rPr>
          <w:rFonts w:asciiTheme="majorHAnsi" w:hAnsiTheme="majorHAnsi" w:cstheme="majorHAnsi"/>
          <w:lang w:val="en-US"/>
        </w:rPr>
        <w:t xml:space="preserve">only make proposals for the future exemption 27 </w:t>
      </w:r>
      <w:r w:rsidR="0008359D" w:rsidRPr="00452531">
        <w:rPr>
          <w:rFonts w:asciiTheme="majorHAnsi" w:hAnsiTheme="majorHAnsi" w:cstheme="majorHAnsi"/>
          <w:lang w:val="en-US"/>
        </w:rPr>
        <w:t xml:space="preserve">after we have </w:t>
      </w:r>
      <w:r w:rsidR="00BB73C2">
        <w:rPr>
          <w:rFonts w:asciiTheme="majorHAnsi" w:hAnsiTheme="majorHAnsi" w:cstheme="majorHAnsi"/>
          <w:lang w:val="en-US"/>
        </w:rPr>
        <w:t xml:space="preserve">a full understanding of the matter from </w:t>
      </w:r>
      <w:r w:rsidR="0008359D" w:rsidRPr="00452531">
        <w:rPr>
          <w:rFonts w:asciiTheme="majorHAnsi" w:hAnsiTheme="majorHAnsi" w:cstheme="majorHAnsi"/>
          <w:lang w:val="en-US"/>
        </w:rPr>
        <w:t>your answers to the above question</w:t>
      </w:r>
      <w:r w:rsidR="00D65A52" w:rsidRPr="00452531">
        <w:rPr>
          <w:rFonts w:asciiTheme="majorHAnsi" w:hAnsiTheme="majorHAnsi" w:cstheme="majorHAnsi"/>
          <w:lang w:val="en-US"/>
        </w:rPr>
        <w:t>s related to the MRI equipment other than coils</w:t>
      </w:r>
      <w:r w:rsidR="001A5B0E">
        <w:rPr>
          <w:rFonts w:asciiTheme="majorHAnsi" w:hAnsiTheme="majorHAnsi" w:cstheme="majorHAnsi"/>
          <w:lang w:val="en-US"/>
        </w:rPr>
        <w:t>.</w:t>
      </w:r>
      <w:r w:rsidR="0008359D" w:rsidRPr="00452531">
        <w:rPr>
          <w:rFonts w:asciiTheme="majorHAnsi" w:hAnsiTheme="majorHAnsi" w:cstheme="majorHAnsi"/>
          <w:lang w:val="en-US"/>
        </w:rPr>
        <w:t xml:space="preserve"> </w:t>
      </w:r>
      <w:r w:rsidR="001A5B0E">
        <w:rPr>
          <w:rFonts w:asciiTheme="majorHAnsi" w:hAnsiTheme="majorHAnsi" w:cstheme="majorHAnsi"/>
          <w:lang w:val="en-US"/>
        </w:rPr>
        <w:t>F</w:t>
      </w:r>
      <w:r w:rsidR="0008359D" w:rsidRPr="00452531">
        <w:rPr>
          <w:rFonts w:asciiTheme="majorHAnsi" w:hAnsiTheme="majorHAnsi" w:cstheme="majorHAnsi"/>
          <w:lang w:val="en-US"/>
        </w:rPr>
        <w:t>or time reasons we would like to raise it now already:</w:t>
      </w:r>
      <w:r w:rsidR="00BB73C2">
        <w:rPr>
          <w:rFonts w:asciiTheme="majorHAnsi" w:hAnsiTheme="majorHAnsi" w:cstheme="majorHAnsi"/>
          <w:lang w:val="en-US"/>
        </w:rPr>
        <w:t xml:space="preserve"> </w:t>
      </w:r>
      <w:r w:rsidR="0008359D" w:rsidRPr="00452531">
        <w:rPr>
          <w:rFonts w:asciiTheme="majorHAnsi" w:hAnsiTheme="majorHAnsi" w:cstheme="majorHAnsi"/>
          <w:lang w:val="en-US"/>
        </w:rPr>
        <w:t xml:space="preserve">If the approaches for lead-free coils can be used for other circuitry as well, and new MRI equipment needs to be certified as well, new MRI equipment </w:t>
      </w:r>
      <w:r w:rsidR="0008359D" w:rsidRPr="00452531">
        <w:rPr>
          <w:rFonts w:asciiTheme="majorHAnsi" w:hAnsiTheme="majorHAnsi" w:cstheme="majorHAnsi"/>
          <w:lang w:val="en-US"/>
        </w:rPr>
        <w:lastRenderedPageBreak/>
        <w:t xml:space="preserve">designs other than coils </w:t>
      </w:r>
      <w:r w:rsidR="00BB73C2">
        <w:rPr>
          <w:rFonts w:asciiTheme="majorHAnsi" w:hAnsiTheme="majorHAnsi" w:cstheme="majorHAnsi"/>
          <w:lang w:val="en-US"/>
        </w:rPr>
        <w:t xml:space="preserve">could </w:t>
      </w:r>
      <w:r w:rsidR="0008359D" w:rsidRPr="00452531">
        <w:rPr>
          <w:rFonts w:asciiTheme="majorHAnsi" w:hAnsiTheme="majorHAnsi" w:cstheme="majorHAnsi"/>
          <w:lang w:val="en-US"/>
        </w:rPr>
        <w:t xml:space="preserve">be required to be lead-free if they are certified after a </w:t>
      </w:r>
      <w:r w:rsidR="00BB73C2">
        <w:rPr>
          <w:rFonts w:asciiTheme="majorHAnsi" w:hAnsiTheme="majorHAnsi" w:cstheme="majorHAnsi"/>
          <w:lang w:val="en-US"/>
        </w:rPr>
        <w:t>certain date.</w:t>
      </w:r>
    </w:p>
    <w:p w14:paraId="428AD55B" w14:textId="77777777" w:rsidR="00BB73C2" w:rsidRDefault="00BB73C2" w:rsidP="00BB73C2">
      <w:pPr>
        <w:pStyle w:val="ListParagraph"/>
        <w:suppressAutoHyphens/>
        <w:spacing w:before="360" w:after="0" w:line="276" w:lineRule="auto"/>
        <w:jc w:val="left"/>
        <w:rPr>
          <w:rFonts w:asciiTheme="majorHAnsi" w:hAnsiTheme="majorHAnsi" w:cstheme="majorHAnsi"/>
          <w:lang w:val="en-US"/>
        </w:rPr>
      </w:pPr>
    </w:p>
    <w:p w14:paraId="32AC017E" w14:textId="555E1751" w:rsidR="005A1EA4" w:rsidRPr="00BD759E" w:rsidRDefault="00BD759E" w:rsidP="00BB73C2">
      <w:pPr>
        <w:pStyle w:val="ListParagraph"/>
        <w:suppressAutoHyphens/>
        <w:spacing w:before="360" w:after="0" w:line="276" w:lineRule="auto"/>
        <w:jc w:val="left"/>
        <w:rPr>
          <w:rFonts w:asciiTheme="majorHAnsi" w:hAnsiTheme="majorHAnsi" w:cstheme="majorHAnsi"/>
          <w:color w:val="FF0000"/>
          <w:lang w:val="en-US"/>
        </w:rPr>
      </w:pPr>
      <w:r w:rsidRPr="00BD759E">
        <w:rPr>
          <w:rFonts w:asciiTheme="majorHAnsi" w:hAnsiTheme="majorHAnsi" w:cstheme="majorHAnsi"/>
          <w:color w:val="FF0000"/>
          <w:lang w:val="en-US"/>
        </w:rPr>
        <w:t>The current suggestion of the exemption wording</w:t>
      </w:r>
      <w:r w:rsidR="000402FE">
        <w:rPr>
          <w:rFonts w:asciiTheme="majorHAnsi" w:hAnsiTheme="majorHAnsi" w:cstheme="majorHAnsi"/>
          <w:color w:val="FF0000"/>
          <w:lang w:val="en-US"/>
        </w:rPr>
        <w:t>, which is under discussion</w:t>
      </w:r>
      <w:r w:rsidRPr="00BD759E">
        <w:rPr>
          <w:rFonts w:asciiTheme="majorHAnsi" w:hAnsiTheme="majorHAnsi" w:cstheme="majorHAnsi"/>
          <w:color w:val="FF0000"/>
          <w:lang w:val="en-US"/>
        </w:rPr>
        <w:t xml:space="preserve"> by COCIR members</w:t>
      </w:r>
      <w:r w:rsidR="000402FE">
        <w:rPr>
          <w:rFonts w:asciiTheme="majorHAnsi" w:hAnsiTheme="majorHAnsi" w:cstheme="majorHAnsi"/>
          <w:color w:val="FF0000"/>
          <w:lang w:val="en-US"/>
        </w:rPr>
        <w:t xml:space="preserve"> is as follows (</w:t>
      </w:r>
      <w:r w:rsidRPr="00BD759E">
        <w:rPr>
          <w:rFonts w:asciiTheme="majorHAnsi" w:hAnsiTheme="majorHAnsi" w:cstheme="majorHAnsi"/>
          <w:color w:val="FF0000"/>
          <w:lang w:val="en-US"/>
        </w:rPr>
        <w:t>alterations highlighted in red</w:t>
      </w:r>
      <w:r w:rsidR="000402FE">
        <w:rPr>
          <w:rFonts w:asciiTheme="majorHAnsi" w:hAnsiTheme="majorHAnsi" w:cstheme="majorHAnsi"/>
          <w:color w:val="FF0000"/>
          <w:lang w:val="en-US"/>
        </w:rPr>
        <w:t>)</w:t>
      </w:r>
      <w:r w:rsidRPr="00BD759E">
        <w:rPr>
          <w:rFonts w:asciiTheme="majorHAnsi" w:hAnsiTheme="majorHAnsi" w:cstheme="majorHAnsi"/>
          <w:color w:val="FF0000"/>
          <w:lang w:val="en-US"/>
        </w:rPr>
        <w:t>:</w:t>
      </w:r>
    </w:p>
    <w:p w14:paraId="6D101A19" w14:textId="77777777" w:rsidR="00DD6FE8" w:rsidRPr="00DD6FE8" w:rsidRDefault="00DD6FE8" w:rsidP="00DD6FE8">
      <w:pPr>
        <w:pStyle w:val="ListParagraph"/>
        <w:rPr>
          <w:rFonts w:asciiTheme="majorHAnsi" w:hAnsiTheme="majorHAnsi" w:cstheme="majorHAnsi"/>
          <w:lang w:val="en-US"/>
        </w:rPr>
      </w:pPr>
    </w:p>
    <w:p w14:paraId="2C62F962" w14:textId="307B3318" w:rsidR="003F2D46" w:rsidRPr="0008359D" w:rsidRDefault="003F2D46" w:rsidP="0008359D">
      <w:pPr>
        <w:pStyle w:val="ListParagraph"/>
        <w:numPr>
          <w:ilvl w:val="2"/>
          <w:numId w:val="31"/>
        </w:numPr>
        <w:suppressAutoHyphens/>
        <w:spacing w:before="360" w:after="0" w:line="276" w:lineRule="auto"/>
        <w:jc w:val="left"/>
        <w:rPr>
          <w:rFonts w:asciiTheme="majorHAnsi" w:hAnsiTheme="majorHAnsi" w:cstheme="majorHAnsi"/>
          <w:i/>
          <w:lang w:val="en-US"/>
        </w:rPr>
      </w:pPr>
      <w:bookmarkStart w:id="1" w:name="_Ref35448872"/>
      <w:r w:rsidRPr="0008359D">
        <w:rPr>
          <w:rFonts w:asciiTheme="majorHAnsi" w:hAnsiTheme="majorHAnsi" w:cstheme="majorHAnsi"/>
          <w:i/>
          <w:lang w:val="en-US"/>
        </w:rPr>
        <w:t xml:space="preserve">Lead in </w:t>
      </w:r>
      <w:r w:rsidRPr="0008359D">
        <w:rPr>
          <w:rFonts w:asciiTheme="majorHAnsi" w:hAnsiTheme="majorHAnsi" w:cstheme="majorHAnsi"/>
          <w:i/>
          <w:lang w:val="en-US"/>
        </w:rPr>
        <w:t xml:space="preserve">solders, </w:t>
      </w:r>
      <w:r w:rsidRPr="0008359D">
        <w:rPr>
          <w:rFonts w:asciiTheme="majorHAnsi" w:hAnsiTheme="majorHAnsi" w:cstheme="majorHAnsi"/>
          <w:i/>
          <w:lang w:val="en-US"/>
        </w:rPr>
        <w:t xml:space="preserve">termination coatings of electrical and electronic components and printed circuit boards, </w:t>
      </w:r>
      <w:r w:rsidRPr="0008359D">
        <w:rPr>
          <w:rFonts w:asciiTheme="majorHAnsi" w:hAnsiTheme="majorHAnsi" w:cstheme="majorHAnsi"/>
          <w:i/>
          <w:lang w:val="en-US"/>
        </w:rPr>
        <w:t xml:space="preserve">connections of electrical wires, shields and enclosed connectors of </w:t>
      </w:r>
      <w:r w:rsidR="00BB73C2">
        <w:rPr>
          <w:rFonts w:asciiTheme="majorHAnsi" w:hAnsiTheme="majorHAnsi" w:cstheme="majorHAnsi"/>
          <w:i/>
          <w:lang w:val="en-US"/>
        </w:rPr>
        <w:t xml:space="preserve">MRI </w:t>
      </w:r>
      <w:r w:rsidR="00CD185B">
        <w:rPr>
          <w:rFonts w:asciiTheme="majorHAnsi" w:hAnsiTheme="majorHAnsi" w:cstheme="majorHAnsi"/>
          <w:i/>
          <w:color w:val="FF0000"/>
          <w:lang w:val="en-US"/>
        </w:rPr>
        <w:t>non-integrated</w:t>
      </w:r>
      <w:r w:rsidR="00586F45" w:rsidRPr="00AA30C8">
        <w:rPr>
          <w:rFonts w:asciiTheme="majorHAnsi" w:hAnsiTheme="majorHAnsi" w:cstheme="majorHAnsi"/>
          <w:i/>
          <w:color w:val="FF0000"/>
          <w:lang w:val="en-US"/>
        </w:rPr>
        <w:t xml:space="preserve"> </w:t>
      </w:r>
      <w:r w:rsidRPr="00AA30C8">
        <w:rPr>
          <w:rFonts w:asciiTheme="majorHAnsi" w:hAnsiTheme="majorHAnsi" w:cstheme="majorHAnsi"/>
          <w:i/>
          <w:color w:val="FF0000"/>
          <w:lang w:val="en-US"/>
        </w:rPr>
        <w:t xml:space="preserve">coils </w:t>
      </w:r>
      <w:r w:rsidRPr="0008359D">
        <w:rPr>
          <w:rFonts w:asciiTheme="majorHAnsi" w:hAnsiTheme="majorHAnsi" w:cstheme="majorHAnsi"/>
          <w:i/>
          <w:lang w:val="en-US"/>
        </w:rPr>
        <w:t xml:space="preserve">certified </w:t>
      </w:r>
      <w:r w:rsidR="00D17041" w:rsidRPr="00D17041">
        <w:rPr>
          <w:rFonts w:asciiTheme="majorHAnsi" w:hAnsiTheme="majorHAnsi" w:cstheme="majorHAnsi"/>
          <w:i/>
          <w:color w:val="FF0000"/>
          <w:lang w:val="en-US"/>
        </w:rPr>
        <w:t>for the first time before</w:t>
      </w:r>
      <w:r w:rsidRPr="00D17041">
        <w:rPr>
          <w:rFonts w:asciiTheme="majorHAnsi" w:hAnsiTheme="majorHAnsi" w:cstheme="majorHAnsi"/>
          <w:i/>
          <w:color w:val="FF0000"/>
          <w:lang w:val="en-US"/>
        </w:rPr>
        <w:t xml:space="preserve"> </w:t>
      </w:r>
      <w:r w:rsidR="00BB73C2">
        <w:rPr>
          <w:rFonts w:asciiTheme="majorHAnsi" w:hAnsiTheme="majorHAnsi" w:cstheme="majorHAnsi"/>
          <w:i/>
          <w:lang w:val="en-US"/>
        </w:rPr>
        <w:t>30 June 2020</w:t>
      </w:r>
      <w:r w:rsidR="000402FE">
        <w:rPr>
          <w:rFonts w:asciiTheme="majorHAnsi" w:hAnsiTheme="majorHAnsi" w:cstheme="majorHAnsi"/>
          <w:i/>
          <w:lang w:val="en-US"/>
        </w:rPr>
        <w:t xml:space="preserve"> </w:t>
      </w:r>
      <w:r w:rsidR="000402FE">
        <w:rPr>
          <w:rFonts w:asciiTheme="majorHAnsi" w:hAnsiTheme="majorHAnsi" w:cstheme="majorHAnsi"/>
          <w:i/>
          <w:color w:val="FF0000"/>
          <w:lang w:val="en-US"/>
        </w:rPr>
        <w:t>[Or the date of publication]</w:t>
      </w:r>
      <w:r w:rsidRPr="0008359D">
        <w:rPr>
          <w:rFonts w:asciiTheme="majorHAnsi" w:hAnsiTheme="majorHAnsi" w:cstheme="majorHAnsi"/>
          <w:i/>
          <w:lang w:val="en-US"/>
        </w:rPr>
        <w:t>.</w:t>
      </w:r>
      <w:bookmarkEnd w:id="1"/>
    </w:p>
    <w:p w14:paraId="353052CE" w14:textId="780BCC26" w:rsidR="00115D41" w:rsidRDefault="003F2D46" w:rsidP="0008359D">
      <w:pPr>
        <w:pStyle w:val="ListParagraph"/>
        <w:numPr>
          <w:ilvl w:val="2"/>
          <w:numId w:val="31"/>
        </w:numPr>
        <w:suppressAutoHyphens/>
        <w:spacing w:before="360" w:after="0" w:line="276" w:lineRule="auto"/>
        <w:jc w:val="left"/>
        <w:rPr>
          <w:rFonts w:asciiTheme="majorHAnsi" w:hAnsiTheme="majorHAnsi" w:cstheme="majorHAnsi"/>
          <w:i/>
          <w:lang w:val="en-US"/>
        </w:rPr>
      </w:pPr>
      <w:r w:rsidRPr="0008359D">
        <w:rPr>
          <w:rFonts w:asciiTheme="majorHAnsi" w:hAnsiTheme="majorHAnsi" w:cstheme="majorHAnsi"/>
          <w:i/>
          <w:lang w:val="en-US"/>
        </w:rPr>
        <w:t xml:space="preserve">Lead in </w:t>
      </w:r>
      <w:r w:rsidRPr="0008359D">
        <w:rPr>
          <w:rFonts w:asciiTheme="majorHAnsi" w:hAnsiTheme="majorHAnsi" w:cstheme="majorHAnsi"/>
          <w:i/>
          <w:lang w:val="en-US"/>
        </w:rPr>
        <w:t xml:space="preserve">solders, </w:t>
      </w:r>
      <w:r w:rsidRPr="0008359D">
        <w:rPr>
          <w:rFonts w:asciiTheme="majorHAnsi" w:hAnsiTheme="majorHAnsi" w:cstheme="majorHAnsi"/>
          <w:i/>
          <w:lang w:val="en-US"/>
        </w:rPr>
        <w:t xml:space="preserve">termination coatings of electrical and electronic components and printed circuit boards, </w:t>
      </w:r>
      <w:r w:rsidRPr="0008359D">
        <w:rPr>
          <w:rFonts w:asciiTheme="majorHAnsi" w:hAnsiTheme="majorHAnsi" w:cstheme="majorHAnsi"/>
          <w:i/>
          <w:lang w:val="en-US"/>
        </w:rPr>
        <w:t xml:space="preserve">connections of electrical wires, shields and enclosed connectors in MRI equipment </w:t>
      </w:r>
      <w:r w:rsidR="00586F45" w:rsidRPr="00586F45">
        <w:rPr>
          <w:rFonts w:asciiTheme="majorHAnsi" w:hAnsiTheme="majorHAnsi" w:cstheme="majorHAnsi"/>
          <w:i/>
          <w:color w:val="FF0000"/>
          <w:lang w:val="en-US"/>
        </w:rPr>
        <w:t xml:space="preserve">including integrated coils and </w:t>
      </w:r>
      <w:r w:rsidRPr="0008359D">
        <w:rPr>
          <w:rFonts w:asciiTheme="majorHAnsi" w:hAnsiTheme="majorHAnsi" w:cstheme="majorHAnsi"/>
          <w:i/>
          <w:lang w:val="en-US"/>
        </w:rPr>
        <w:t xml:space="preserve">other than </w:t>
      </w:r>
      <w:r w:rsidR="00586F45">
        <w:rPr>
          <w:rFonts w:asciiTheme="majorHAnsi" w:hAnsiTheme="majorHAnsi" w:cstheme="majorHAnsi"/>
          <w:i/>
          <w:lang w:val="en-US"/>
        </w:rPr>
        <w:t>separately sold</w:t>
      </w:r>
      <w:r w:rsidRPr="0008359D">
        <w:rPr>
          <w:rFonts w:asciiTheme="majorHAnsi" w:hAnsiTheme="majorHAnsi" w:cstheme="majorHAnsi"/>
          <w:i/>
          <w:lang w:val="en-US"/>
        </w:rPr>
        <w:t xml:space="preserve"> coils, which are used in-magnetic fields within the sphere of 1 m radius around the isocentre of the magnet in medical magnetic resonance imaging equipment certified </w:t>
      </w:r>
      <w:r w:rsidR="00D17041" w:rsidRPr="00D17041">
        <w:rPr>
          <w:rFonts w:asciiTheme="majorHAnsi" w:hAnsiTheme="majorHAnsi" w:cstheme="majorHAnsi"/>
          <w:i/>
          <w:color w:val="FF0000"/>
          <w:lang w:val="en-US"/>
        </w:rPr>
        <w:t xml:space="preserve">for the first time under EU medical device legislation before </w:t>
      </w:r>
      <w:r w:rsidR="00586F45" w:rsidRPr="00586F45">
        <w:rPr>
          <w:rFonts w:asciiTheme="majorHAnsi" w:hAnsiTheme="majorHAnsi" w:cstheme="majorHAnsi"/>
          <w:i/>
          <w:color w:val="FF0000"/>
          <w:lang w:val="en-US"/>
        </w:rPr>
        <w:t>30 June 2024</w:t>
      </w:r>
      <w:r w:rsidRPr="0008359D">
        <w:rPr>
          <w:rFonts w:asciiTheme="majorHAnsi" w:hAnsiTheme="majorHAnsi" w:cstheme="majorHAnsi"/>
          <w:i/>
          <w:lang w:val="en-US"/>
        </w:rPr>
        <w:t>.</w:t>
      </w:r>
    </w:p>
    <w:p w14:paraId="25B9F113" w14:textId="0034B01A" w:rsidR="00CD185B" w:rsidRPr="0067296E" w:rsidRDefault="00CD185B" w:rsidP="0067296E">
      <w:pPr>
        <w:suppressAutoHyphens/>
        <w:spacing w:before="360" w:after="0" w:line="276" w:lineRule="auto"/>
        <w:ind w:left="1980"/>
        <w:jc w:val="left"/>
        <w:rPr>
          <w:rFonts w:asciiTheme="majorHAnsi" w:hAnsiTheme="majorHAnsi" w:cstheme="majorHAnsi"/>
          <w:i/>
          <w:color w:val="FF0000"/>
          <w:lang w:val="en-US"/>
        </w:rPr>
      </w:pPr>
      <w:r w:rsidRPr="0067296E">
        <w:rPr>
          <w:rFonts w:asciiTheme="majorHAnsi" w:hAnsiTheme="majorHAnsi" w:cstheme="majorHAnsi"/>
          <w:i/>
          <w:color w:val="FF0000"/>
          <w:lang w:val="en-US"/>
        </w:rPr>
        <w:t xml:space="preserve">Certification means Notified Body approval under either the </w:t>
      </w:r>
      <w:r w:rsidR="0067296E">
        <w:rPr>
          <w:rFonts w:asciiTheme="majorHAnsi" w:hAnsiTheme="majorHAnsi" w:cstheme="majorHAnsi"/>
          <w:i/>
          <w:color w:val="FF0000"/>
          <w:lang w:val="en-US"/>
        </w:rPr>
        <w:t>Medical Device Directive</w:t>
      </w:r>
      <w:r w:rsidRPr="0067296E">
        <w:rPr>
          <w:rFonts w:asciiTheme="majorHAnsi" w:hAnsiTheme="majorHAnsi" w:cstheme="majorHAnsi"/>
          <w:i/>
          <w:color w:val="FF0000"/>
          <w:lang w:val="en-US"/>
        </w:rPr>
        <w:t xml:space="preserve"> or </w:t>
      </w:r>
      <w:r w:rsidR="0067296E">
        <w:rPr>
          <w:rFonts w:asciiTheme="majorHAnsi" w:hAnsiTheme="majorHAnsi" w:cstheme="majorHAnsi"/>
          <w:i/>
          <w:color w:val="FF0000"/>
          <w:lang w:val="en-US"/>
        </w:rPr>
        <w:t>Medical Device Regulation</w:t>
      </w:r>
      <w:r w:rsidRPr="0067296E">
        <w:rPr>
          <w:rFonts w:asciiTheme="majorHAnsi" w:hAnsiTheme="majorHAnsi" w:cstheme="majorHAnsi"/>
          <w:i/>
          <w:color w:val="FF0000"/>
          <w:lang w:val="en-US"/>
        </w:rPr>
        <w:t xml:space="preserve">, </w:t>
      </w:r>
      <w:r w:rsidR="00EF2369" w:rsidRPr="0067296E">
        <w:rPr>
          <w:rFonts w:asciiTheme="majorHAnsi" w:hAnsiTheme="majorHAnsi" w:cstheme="majorHAnsi"/>
          <w:i/>
          <w:color w:val="FF0000"/>
          <w:lang w:val="en-US"/>
        </w:rPr>
        <w:t>whichever occurs first.</w:t>
      </w:r>
    </w:p>
    <w:p w14:paraId="117AC2C4" w14:textId="77777777" w:rsidR="0008359D" w:rsidRDefault="0008359D" w:rsidP="003F2D46">
      <w:pPr>
        <w:pStyle w:val="ListParagraph"/>
        <w:suppressAutoHyphens/>
        <w:spacing w:before="360" w:after="0" w:line="276" w:lineRule="auto"/>
        <w:ind w:left="1440"/>
        <w:jc w:val="left"/>
        <w:rPr>
          <w:rFonts w:asciiTheme="majorHAnsi" w:hAnsiTheme="majorHAnsi" w:cstheme="majorHAnsi"/>
          <w:lang w:val="en-US"/>
        </w:rPr>
      </w:pPr>
    </w:p>
    <w:p w14:paraId="34DF9A47" w14:textId="1979B8F5" w:rsidR="00EF2369" w:rsidRDefault="00EF2369" w:rsidP="0031292E">
      <w:pPr>
        <w:pStyle w:val="ListParagraph"/>
        <w:suppressAutoHyphens/>
        <w:spacing w:before="360" w:after="0" w:line="276" w:lineRule="auto"/>
        <w:jc w:val="left"/>
        <w:rPr>
          <w:rFonts w:asciiTheme="majorHAnsi" w:hAnsiTheme="majorHAnsi" w:cstheme="majorHAnsi"/>
          <w:color w:val="FF0000"/>
          <w:lang w:val="en-US"/>
        </w:rPr>
      </w:pPr>
      <w:r>
        <w:rPr>
          <w:rFonts w:asciiTheme="majorHAnsi" w:hAnsiTheme="majorHAnsi" w:cstheme="majorHAnsi"/>
          <w:color w:val="FF0000"/>
          <w:lang w:val="en-US"/>
        </w:rPr>
        <w:t xml:space="preserve">To avoid </w:t>
      </w:r>
      <w:r w:rsidR="0067296E">
        <w:rPr>
          <w:rFonts w:asciiTheme="majorHAnsi" w:hAnsiTheme="majorHAnsi" w:cstheme="majorHAnsi"/>
          <w:color w:val="FF0000"/>
          <w:lang w:val="en-US"/>
        </w:rPr>
        <w:t>the</w:t>
      </w:r>
      <w:r>
        <w:rPr>
          <w:rFonts w:asciiTheme="majorHAnsi" w:hAnsiTheme="majorHAnsi" w:cstheme="majorHAnsi"/>
          <w:color w:val="FF0000"/>
          <w:lang w:val="en-US"/>
        </w:rPr>
        <w:t xml:space="preserve"> date being published for </w:t>
      </w:r>
      <w:r w:rsidR="0067296E">
        <w:rPr>
          <w:rFonts w:asciiTheme="majorHAnsi" w:hAnsiTheme="majorHAnsi" w:cstheme="majorHAnsi"/>
          <w:color w:val="FF0000"/>
          <w:lang w:val="en-US"/>
        </w:rPr>
        <w:t>(</w:t>
      </w:r>
      <w:r>
        <w:rPr>
          <w:rFonts w:asciiTheme="majorHAnsi" w:hAnsiTheme="majorHAnsi" w:cstheme="majorHAnsi"/>
          <w:color w:val="FF0000"/>
          <w:lang w:val="en-US"/>
        </w:rPr>
        <w:t>A</w:t>
      </w:r>
      <w:r w:rsidR="0067296E">
        <w:rPr>
          <w:rFonts w:asciiTheme="majorHAnsi" w:hAnsiTheme="majorHAnsi" w:cstheme="majorHAnsi"/>
          <w:color w:val="FF0000"/>
          <w:lang w:val="en-US"/>
        </w:rPr>
        <w:t>)</w:t>
      </w:r>
      <w:r>
        <w:rPr>
          <w:rFonts w:asciiTheme="majorHAnsi" w:hAnsiTheme="majorHAnsi" w:cstheme="majorHAnsi"/>
          <w:color w:val="FF0000"/>
          <w:lang w:val="en-US"/>
        </w:rPr>
        <w:t xml:space="preserve"> that is before the date of publication of </w:t>
      </w:r>
    </w:p>
    <w:p w14:paraId="65126AF4" w14:textId="7BC533B0" w:rsidR="000402FE" w:rsidRDefault="00EF2369" w:rsidP="0031292E">
      <w:pPr>
        <w:pStyle w:val="ListParagraph"/>
        <w:suppressAutoHyphens/>
        <w:spacing w:before="360" w:after="0" w:line="276" w:lineRule="auto"/>
        <w:jc w:val="left"/>
        <w:rPr>
          <w:rFonts w:asciiTheme="majorHAnsi" w:hAnsiTheme="majorHAnsi" w:cstheme="majorHAnsi"/>
          <w:color w:val="FF0000"/>
          <w:lang w:val="en-US"/>
        </w:rPr>
      </w:pPr>
      <w:r>
        <w:rPr>
          <w:rFonts w:asciiTheme="majorHAnsi" w:hAnsiTheme="majorHAnsi" w:cstheme="majorHAnsi"/>
          <w:color w:val="FF0000"/>
          <w:lang w:val="en-US"/>
        </w:rPr>
        <w:t>The Commission Delegated Directive</w:t>
      </w:r>
      <w:r w:rsidR="0067296E">
        <w:rPr>
          <w:rFonts w:asciiTheme="majorHAnsi" w:hAnsiTheme="majorHAnsi" w:cstheme="majorHAnsi"/>
          <w:color w:val="FF0000"/>
          <w:lang w:val="en-US"/>
        </w:rPr>
        <w:t xml:space="preserve"> to renew this exemption</w:t>
      </w:r>
      <w:r>
        <w:rPr>
          <w:rFonts w:asciiTheme="majorHAnsi" w:hAnsiTheme="majorHAnsi" w:cstheme="majorHAnsi"/>
          <w:color w:val="FF0000"/>
          <w:lang w:val="en-US"/>
        </w:rPr>
        <w:t xml:space="preserve">, the publication </w:t>
      </w:r>
      <w:r w:rsidR="0067296E">
        <w:rPr>
          <w:rFonts w:asciiTheme="majorHAnsi" w:hAnsiTheme="majorHAnsi" w:cstheme="majorHAnsi"/>
          <w:color w:val="FF0000"/>
          <w:lang w:val="en-US"/>
        </w:rPr>
        <w:t xml:space="preserve">date </w:t>
      </w:r>
      <w:r>
        <w:rPr>
          <w:rFonts w:asciiTheme="majorHAnsi" w:hAnsiTheme="majorHAnsi" w:cstheme="majorHAnsi"/>
          <w:color w:val="FF0000"/>
          <w:lang w:val="en-US"/>
        </w:rPr>
        <w:t xml:space="preserve">could be used instead. </w:t>
      </w:r>
    </w:p>
    <w:p w14:paraId="7B1DAA05" w14:textId="0412BA03" w:rsidR="00BF0103" w:rsidRDefault="00961EBA" w:rsidP="0031292E">
      <w:pPr>
        <w:pStyle w:val="ListParagraph"/>
        <w:suppressAutoHyphens/>
        <w:spacing w:before="360" w:after="0" w:line="276" w:lineRule="auto"/>
        <w:jc w:val="left"/>
        <w:rPr>
          <w:rFonts w:asciiTheme="majorHAnsi" w:hAnsiTheme="majorHAnsi" w:cstheme="majorHAnsi"/>
          <w:color w:val="FF0000"/>
          <w:lang w:val="en-US"/>
        </w:rPr>
      </w:pPr>
      <w:r>
        <w:rPr>
          <w:rFonts w:asciiTheme="majorHAnsi" w:hAnsiTheme="majorHAnsi" w:cstheme="majorHAnsi"/>
          <w:color w:val="FF0000"/>
          <w:lang w:val="en-US"/>
        </w:rPr>
        <w:t>D</w:t>
      </w:r>
      <w:r w:rsidR="00586F45" w:rsidRPr="00586F45">
        <w:rPr>
          <w:rFonts w:asciiTheme="majorHAnsi" w:hAnsiTheme="majorHAnsi" w:cstheme="majorHAnsi"/>
          <w:color w:val="FF0000"/>
          <w:lang w:val="en-US"/>
        </w:rPr>
        <w:t xml:space="preserve">esigning </w:t>
      </w:r>
      <w:r>
        <w:rPr>
          <w:rFonts w:asciiTheme="majorHAnsi" w:hAnsiTheme="majorHAnsi" w:cstheme="majorHAnsi"/>
          <w:color w:val="FF0000"/>
          <w:lang w:val="en-US"/>
        </w:rPr>
        <w:t xml:space="preserve">of </w:t>
      </w:r>
      <w:r w:rsidR="00586F45" w:rsidRPr="00586F45">
        <w:rPr>
          <w:rFonts w:asciiTheme="majorHAnsi" w:hAnsiTheme="majorHAnsi" w:cstheme="majorHAnsi"/>
          <w:color w:val="FF0000"/>
          <w:lang w:val="en-US"/>
        </w:rPr>
        <w:t>new models of MRI</w:t>
      </w:r>
      <w:r>
        <w:rPr>
          <w:rFonts w:asciiTheme="majorHAnsi" w:hAnsiTheme="majorHAnsi" w:cstheme="majorHAnsi"/>
          <w:color w:val="FF0000"/>
          <w:lang w:val="en-US"/>
        </w:rPr>
        <w:t xml:space="preserve"> has been underway for many years</w:t>
      </w:r>
      <w:r w:rsidR="00FE34AA">
        <w:rPr>
          <w:rFonts w:asciiTheme="majorHAnsi" w:hAnsiTheme="majorHAnsi" w:cstheme="majorHAnsi"/>
          <w:color w:val="FF0000"/>
          <w:lang w:val="en-US"/>
        </w:rPr>
        <w:t xml:space="preserve"> (since </w:t>
      </w:r>
      <w:r w:rsidR="00BF0103">
        <w:rPr>
          <w:rFonts w:asciiTheme="majorHAnsi" w:hAnsiTheme="majorHAnsi" w:cstheme="majorHAnsi"/>
          <w:color w:val="FF0000"/>
          <w:lang w:val="en-US"/>
        </w:rPr>
        <w:t>about</w:t>
      </w:r>
      <w:r w:rsidR="00FE34AA">
        <w:rPr>
          <w:rFonts w:asciiTheme="majorHAnsi" w:hAnsiTheme="majorHAnsi" w:cstheme="majorHAnsi"/>
          <w:color w:val="FF0000"/>
          <w:lang w:val="en-US"/>
        </w:rPr>
        <w:t xml:space="preserve"> 2014)</w:t>
      </w:r>
      <w:r w:rsidR="00586F45" w:rsidRPr="00586F45">
        <w:rPr>
          <w:rFonts w:asciiTheme="majorHAnsi" w:hAnsiTheme="majorHAnsi" w:cstheme="majorHAnsi"/>
          <w:color w:val="FF0000"/>
          <w:lang w:val="en-US"/>
        </w:rPr>
        <w:t xml:space="preserve"> </w:t>
      </w:r>
      <w:r w:rsidR="00BD759E">
        <w:rPr>
          <w:rFonts w:asciiTheme="majorHAnsi" w:hAnsiTheme="majorHAnsi" w:cstheme="majorHAnsi"/>
          <w:color w:val="FF0000"/>
          <w:lang w:val="en-US"/>
        </w:rPr>
        <w:t xml:space="preserve">and has been undergoing system testing. The next step is </w:t>
      </w:r>
      <w:r w:rsidR="00586F45" w:rsidRPr="00586F45">
        <w:rPr>
          <w:rFonts w:asciiTheme="majorHAnsi" w:hAnsiTheme="majorHAnsi" w:cstheme="majorHAnsi"/>
          <w:color w:val="FF0000"/>
          <w:lang w:val="en-US"/>
        </w:rPr>
        <w:t>reliability testing</w:t>
      </w:r>
      <w:r w:rsidR="00FE34AA">
        <w:rPr>
          <w:rFonts w:asciiTheme="majorHAnsi" w:hAnsiTheme="majorHAnsi" w:cstheme="majorHAnsi"/>
          <w:color w:val="FF0000"/>
          <w:lang w:val="en-US"/>
        </w:rPr>
        <w:t xml:space="preserve"> of new MRI</w:t>
      </w:r>
      <w:r>
        <w:rPr>
          <w:rFonts w:asciiTheme="majorHAnsi" w:hAnsiTheme="majorHAnsi" w:cstheme="majorHAnsi"/>
          <w:color w:val="FF0000"/>
          <w:lang w:val="en-US"/>
        </w:rPr>
        <w:t xml:space="preserve"> designs </w:t>
      </w:r>
      <w:r w:rsidR="00BD759E">
        <w:rPr>
          <w:rFonts w:asciiTheme="majorHAnsi" w:hAnsiTheme="majorHAnsi" w:cstheme="majorHAnsi"/>
          <w:color w:val="FF0000"/>
          <w:lang w:val="en-US"/>
        </w:rPr>
        <w:t>which should be starting s</w:t>
      </w:r>
      <w:r>
        <w:rPr>
          <w:rFonts w:asciiTheme="majorHAnsi" w:hAnsiTheme="majorHAnsi" w:cstheme="majorHAnsi"/>
          <w:color w:val="FF0000"/>
          <w:lang w:val="en-US"/>
        </w:rPr>
        <w:t>oon and</w:t>
      </w:r>
      <w:r w:rsidR="00586F45" w:rsidRPr="00586F45">
        <w:rPr>
          <w:rFonts w:asciiTheme="majorHAnsi" w:hAnsiTheme="majorHAnsi" w:cstheme="majorHAnsi"/>
          <w:color w:val="FF0000"/>
          <w:lang w:val="en-US"/>
        </w:rPr>
        <w:t xml:space="preserve"> </w:t>
      </w:r>
      <w:r w:rsidR="00BD759E">
        <w:rPr>
          <w:rFonts w:asciiTheme="majorHAnsi" w:hAnsiTheme="majorHAnsi" w:cstheme="majorHAnsi"/>
          <w:color w:val="FF0000"/>
          <w:lang w:val="en-US"/>
        </w:rPr>
        <w:t xml:space="preserve">expected to </w:t>
      </w:r>
      <w:r w:rsidR="00586F45" w:rsidRPr="00586F45">
        <w:rPr>
          <w:rFonts w:asciiTheme="majorHAnsi" w:hAnsiTheme="majorHAnsi" w:cstheme="majorHAnsi"/>
          <w:color w:val="FF0000"/>
          <w:lang w:val="en-US"/>
        </w:rPr>
        <w:t xml:space="preserve">take </w:t>
      </w:r>
      <w:r w:rsidR="00FE34AA">
        <w:rPr>
          <w:rFonts w:asciiTheme="majorHAnsi" w:hAnsiTheme="majorHAnsi" w:cstheme="majorHAnsi"/>
          <w:color w:val="FF0000"/>
          <w:lang w:val="en-US"/>
        </w:rPr>
        <w:t>up to 2 years</w:t>
      </w:r>
      <w:r w:rsidR="00EF2369">
        <w:rPr>
          <w:rFonts w:asciiTheme="majorHAnsi" w:hAnsiTheme="majorHAnsi" w:cstheme="majorHAnsi"/>
          <w:color w:val="FF0000"/>
          <w:lang w:val="en-US"/>
        </w:rPr>
        <w:t xml:space="preserve"> if n</w:t>
      </w:r>
      <w:r w:rsidR="00BD759E">
        <w:rPr>
          <w:rFonts w:asciiTheme="majorHAnsi" w:hAnsiTheme="majorHAnsi" w:cstheme="majorHAnsi"/>
          <w:color w:val="FF0000"/>
          <w:lang w:val="en-US"/>
        </w:rPr>
        <w:t>o failures are found</w:t>
      </w:r>
      <w:r w:rsidR="00FE34AA">
        <w:rPr>
          <w:rFonts w:asciiTheme="majorHAnsi" w:hAnsiTheme="majorHAnsi" w:cstheme="majorHAnsi"/>
          <w:color w:val="FF0000"/>
          <w:lang w:val="en-US"/>
        </w:rPr>
        <w:t xml:space="preserve">. </w:t>
      </w:r>
      <w:r w:rsidR="00BF0103" w:rsidRPr="00BF0103">
        <w:rPr>
          <w:rFonts w:asciiTheme="majorHAnsi" w:hAnsiTheme="majorHAnsi" w:cstheme="majorHAnsi"/>
          <w:color w:val="FF0000"/>
          <w:lang w:val="en-US"/>
        </w:rPr>
        <w:t>Non-magnetic components that could be soldered with lead-free solders were not available in 2014</w:t>
      </w:r>
      <w:r w:rsidR="00AA30C8">
        <w:rPr>
          <w:rFonts w:asciiTheme="majorHAnsi" w:hAnsiTheme="majorHAnsi" w:cstheme="majorHAnsi"/>
          <w:color w:val="FF0000"/>
          <w:lang w:val="en-US"/>
        </w:rPr>
        <w:t xml:space="preserve"> (when exemption 27 was originally granted)</w:t>
      </w:r>
      <w:r w:rsidR="00BF0103">
        <w:rPr>
          <w:rFonts w:asciiTheme="majorHAnsi" w:hAnsiTheme="majorHAnsi" w:cstheme="majorHAnsi"/>
          <w:color w:val="FF0000"/>
          <w:lang w:val="en-US"/>
        </w:rPr>
        <w:t>, so this work could not start earlier</w:t>
      </w:r>
      <w:r w:rsidR="00BF0103" w:rsidRPr="00BF0103">
        <w:rPr>
          <w:rFonts w:asciiTheme="majorHAnsi" w:hAnsiTheme="majorHAnsi" w:cstheme="majorHAnsi"/>
          <w:color w:val="FF0000"/>
          <w:lang w:val="en-US"/>
        </w:rPr>
        <w:t>.</w:t>
      </w:r>
    </w:p>
    <w:p w14:paraId="2C82D37A" w14:textId="5208601E" w:rsidR="004A65CD" w:rsidRDefault="00FE34AA" w:rsidP="0031292E">
      <w:pPr>
        <w:pStyle w:val="ListParagraph"/>
        <w:suppressAutoHyphens/>
        <w:spacing w:before="360" w:after="0" w:line="276" w:lineRule="auto"/>
        <w:jc w:val="left"/>
        <w:rPr>
          <w:rFonts w:asciiTheme="majorHAnsi" w:hAnsiTheme="majorHAnsi" w:cstheme="majorHAnsi"/>
          <w:color w:val="FF0000"/>
          <w:lang w:val="en-US"/>
        </w:rPr>
      </w:pPr>
      <w:r>
        <w:rPr>
          <w:rFonts w:asciiTheme="majorHAnsi" w:hAnsiTheme="majorHAnsi" w:cstheme="majorHAnsi"/>
          <w:color w:val="FF0000"/>
          <w:lang w:val="en-US"/>
        </w:rPr>
        <w:t>Although it</w:t>
      </w:r>
      <w:r w:rsidR="00586F45">
        <w:rPr>
          <w:rFonts w:asciiTheme="majorHAnsi" w:hAnsiTheme="majorHAnsi" w:cstheme="majorHAnsi"/>
          <w:color w:val="FF0000"/>
          <w:lang w:val="en-US"/>
        </w:rPr>
        <w:t xml:space="preserve"> is planned to start </w:t>
      </w:r>
      <w:r w:rsidR="00BF0103">
        <w:rPr>
          <w:rFonts w:asciiTheme="majorHAnsi" w:hAnsiTheme="majorHAnsi" w:cstheme="majorHAnsi"/>
          <w:color w:val="FF0000"/>
          <w:lang w:val="en-US"/>
        </w:rPr>
        <w:t xml:space="preserve">reliability testing of new MRI designs </w:t>
      </w:r>
      <w:r w:rsidR="00586F45">
        <w:rPr>
          <w:rFonts w:asciiTheme="majorHAnsi" w:hAnsiTheme="majorHAnsi" w:cstheme="majorHAnsi"/>
          <w:color w:val="FF0000"/>
          <w:lang w:val="en-US"/>
        </w:rPr>
        <w:t xml:space="preserve">soon, if </w:t>
      </w:r>
      <w:r>
        <w:rPr>
          <w:rFonts w:asciiTheme="majorHAnsi" w:hAnsiTheme="majorHAnsi" w:cstheme="majorHAnsi"/>
          <w:color w:val="FF0000"/>
          <w:lang w:val="en-US"/>
        </w:rPr>
        <w:t xml:space="preserve">this </w:t>
      </w:r>
      <w:r w:rsidR="00586F45">
        <w:rPr>
          <w:rFonts w:asciiTheme="majorHAnsi" w:hAnsiTheme="majorHAnsi" w:cstheme="majorHAnsi"/>
          <w:color w:val="FF0000"/>
          <w:lang w:val="en-US"/>
        </w:rPr>
        <w:t>testing identifies poor reliability, further redesign work would be needed followed by more testing.</w:t>
      </w:r>
      <w:r>
        <w:rPr>
          <w:rFonts w:asciiTheme="majorHAnsi" w:hAnsiTheme="majorHAnsi" w:cstheme="majorHAnsi"/>
          <w:color w:val="FF0000"/>
          <w:lang w:val="en-US"/>
        </w:rPr>
        <w:t xml:space="preserve"> </w:t>
      </w:r>
      <w:r w:rsidR="000402FE">
        <w:rPr>
          <w:rFonts w:asciiTheme="majorHAnsi" w:hAnsiTheme="majorHAnsi" w:cstheme="majorHAnsi"/>
          <w:color w:val="FF0000"/>
          <w:lang w:val="en-US"/>
        </w:rPr>
        <w:t xml:space="preserve">Due to this potential outcome an expiry date of </w:t>
      </w:r>
      <w:r>
        <w:rPr>
          <w:rFonts w:asciiTheme="majorHAnsi" w:hAnsiTheme="majorHAnsi" w:cstheme="majorHAnsi"/>
          <w:color w:val="FF0000"/>
          <w:lang w:val="en-US"/>
        </w:rPr>
        <w:t xml:space="preserve">2024 </w:t>
      </w:r>
      <w:r w:rsidR="000402FE">
        <w:rPr>
          <w:rFonts w:asciiTheme="majorHAnsi" w:hAnsiTheme="majorHAnsi" w:cstheme="majorHAnsi"/>
          <w:color w:val="FF0000"/>
          <w:lang w:val="en-US"/>
        </w:rPr>
        <w:t xml:space="preserve">is suggested as this </w:t>
      </w:r>
      <w:r>
        <w:rPr>
          <w:rFonts w:asciiTheme="majorHAnsi" w:hAnsiTheme="majorHAnsi" w:cstheme="majorHAnsi"/>
          <w:color w:val="FF0000"/>
          <w:lang w:val="en-US"/>
        </w:rPr>
        <w:t xml:space="preserve">will allow sufficient time </w:t>
      </w:r>
      <w:r w:rsidR="000402FE">
        <w:rPr>
          <w:rFonts w:asciiTheme="majorHAnsi" w:hAnsiTheme="majorHAnsi" w:cstheme="majorHAnsi"/>
          <w:color w:val="FF0000"/>
          <w:lang w:val="en-US"/>
        </w:rPr>
        <w:t>for additional testing if required</w:t>
      </w:r>
      <w:r>
        <w:rPr>
          <w:rFonts w:asciiTheme="majorHAnsi" w:hAnsiTheme="majorHAnsi" w:cstheme="majorHAnsi"/>
          <w:color w:val="FF0000"/>
          <w:lang w:val="en-US"/>
        </w:rPr>
        <w:t>.</w:t>
      </w:r>
      <w:r w:rsidR="004A65CD">
        <w:rPr>
          <w:rFonts w:asciiTheme="majorHAnsi" w:hAnsiTheme="majorHAnsi" w:cstheme="majorHAnsi"/>
          <w:color w:val="FF0000"/>
          <w:lang w:val="en-US"/>
        </w:rPr>
        <w:t xml:space="preserve"> </w:t>
      </w:r>
    </w:p>
    <w:p w14:paraId="77A3BDD2" w14:textId="28F2FEB2" w:rsidR="00586F45" w:rsidRPr="009252B0" w:rsidRDefault="004A65CD" w:rsidP="0031292E">
      <w:pPr>
        <w:pStyle w:val="ListParagraph"/>
        <w:suppressAutoHyphens/>
        <w:spacing w:before="360" w:after="0" w:line="276" w:lineRule="auto"/>
        <w:jc w:val="left"/>
        <w:rPr>
          <w:rFonts w:asciiTheme="majorHAnsi" w:hAnsiTheme="majorHAnsi" w:cstheme="majorHAnsi"/>
          <w:color w:val="FF0000"/>
          <w:lang w:val="en-US"/>
        </w:rPr>
      </w:pPr>
      <w:r>
        <w:rPr>
          <w:rFonts w:asciiTheme="majorHAnsi" w:hAnsiTheme="majorHAnsi" w:cstheme="majorHAnsi"/>
          <w:color w:val="FF0000"/>
          <w:lang w:val="en-US"/>
        </w:rPr>
        <w:t>Although t</w:t>
      </w:r>
      <w:r w:rsidRPr="004A65CD">
        <w:rPr>
          <w:rFonts w:asciiTheme="majorHAnsi" w:hAnsiTheme="majorHAnsi" w:cstheme="majorHAnsi"/>
          <w:color w:val="FF0000"/>
          <w:lang w:val="en-US"/>
        </w:rPr>
        <w:t xml:space="preserve">he transition to lead free is already underway, due to the limited number of qualified </w:t>
      </w:r>
      <w:r>
        <w:rPr>
          <w:rFonts w:asciiTheme="majorHAnsi" w:hAnsiTheme="majorHAnsi" w:cstheme="majorHAnsi"/>
          <w:color w:val="FF0000"/>
          <w:lang w:val="en-US"/>
        </w:rPr>
        <w:t>engineers</w:t>
      </w:r>
      <w:r w:rsidR="009252B0">
        <w:rPr>
          <w:rFonts w:asciiTheme="majorHAnsi" w:hAnsiTheme="majorHAnsi" w:cstheme="majorHAnsi"/>
          <w:color w:val="FF0000"/>
          <w:lang w:val="en-US"/>
        </w:rPr>
        <w:t xml:space="preserve"> </w:t>
      </w:r>
      <w:r w:rsidRPr="009252B0">
        <w:rPr>
          <w:rFonts w:asciiTheme="majorHAnsi" w:hAnsiTheme="majorHAnsi" w:cstheme="majorHAnsi"/>
          <w:color w:val="FF0000"/>
          <w:lang w:val="en-US"/>
        </w:rPr>
        <w:t xml:space="preserve">additional time </w:t>
      </w:r>
      <w:r w:rsidR="009252B0" w:rsidRPr="009252B0">
        <w:rPr>
          <w:rFonts w:asciiTheme="majorHAnsi" w:hAnsiTheme="majorHAnsi" w:cstheme="majorHAnsi"/>
          <w:color w:val="FF0000"/>
          <w:lang w:val="en-US"/>
        </w:rPr>
        <w:t xml:space="preserve">is required to complete </w:t>
      </w:r>
      <w:r w:rsidRPr="009252B0">
        <w:rPr>
          <w:rFonts w:asciiTheme="majorHAnsi" w:hAnsiTheme="majorHAnsi" w:cstheme="majorHAnsi"/>
          <w:color w:val="FF0000"/>
          <w:lang w:val="en-US"/>
        </w:rPr>
        <w:t>testing.</w:t>
      </w:r>
    </w:p>
    <w:p w14:paraId="5FB61068" w14:textId="77777777" w:rsidR="00586F45" w:rsidRDefault="00586F45" w:rsidP="0031292E">
      <w:pPr>
        <w:pStyle w:val="ListParagraph"/>
        <w:suppressAutoHyphens/>
        <w:spacing w:before="360" w:after="0" w:line="276" w:lineRule="auto"/>
        <w:jc w:val="left"/>
        <w:rPr>
          <w:rFonts w:asciiTheme="majorHAnsi" w:hAnsiTheme="majorHAnsi" w:cstheme="majorHAnsi"/>
          <w:lang w:val="en-US"/>
        </w:rPr>
      </w:pPr>
      <w:bookmarkStart w:id="2" w:name="_GoBack"/>
      <w:bookmarkEnd w:id="2"/>
    </w:p>
    <w:p w14:paraId="7248659F" w14:textId="77777777" w:rsidR="0031292E" w:rsidRDefault="0031292E" w:rsidP="0031292E">
      <w:pPr>
        <w:pStyle w:val="ListParagraph"/>
        <w:suppressAutoHyphens/>
        <w:spacing w:before="360" w:after="0" w:line="276" w:lineRule="auto"/>
        <w:jc w:val="left"/>
        <w:rPr>
          <w:rFonts w:asciiTheme="majorHAnsi" w:hAnsiTheme="majorHAnsi" w:cstheme="majorHAnsi"/>
          <w:lang w:val="en-US"/>
        </w:rPr>
      </w:pPr>
      <w:r>
        <w:rPr>
          <w:rFonts w:asciiTheme="majorHAnsi" w:hAnsiTheme="majorHAnsi" w:cstheme="majorHAnsi"/>
          <w:lang w:val="en-US"/>
        </w:rPr>
        <w:t xml:space="preserve">The “X” for the expiry date in part B) would depend on the technical situation with the MRI equipment other than coils. </w:t>
      </w:r>
    </w:p>
    <w:p w14:paraId="7672534E" w14:textId="3F9201C5" w:rsidR="0031292E" w:rsidRDefault="0031292E" w:rsidP="0031292E">
      <w:pPr>
        <w:pStyle w:val="ListParagraph"/>
        <w:suppressAutoHyphens/>
        <w:spacing w:before="360" w:after="0" w:line="276" w:lineRule="auto"/>
        <w:jc w:val="left"/>
        <w:rPr>
          <w:rFonts w:asciiTheme="majorHAnsi" w:hAnsiTheme="majorHAnsi" w:cstheme="majorHAnsi"/>
          <w:lang w:val="en-US"/>
        </w:rPr>
      </w:pPr>
      <w:r>
        <w:rPr>
          <w:rFonts w:asciiTheme="majorHAnsi" w:hAnsiTheme="majorHAnsi" w:cstheme="majorHAnsi"/>
          <w:lang w:val="en-US"/>
        </w:rPr>
        <w:t>The intention of the above exemption wording is to restrict the exemption to those applications for which the avoidance of lead is still scientifically and technically impracticable. At the same time, the reference to the certification would avoid that you would have to redesign old equipment making sure that the restriction of lead only applies to new designs</w:t>
      </w:r>
      <w:r w:rsidR="00897C03">
        <w:rPr>
          <w:rFonts w:asciiTheme="majorHAnsi" w:hAnsiTheme="majorHAnsi" w:cstheme="majorHAnsi"/>
          <w:lang w:val="en-US"/>
        </w:rPr>
        <w:t>, and you could continue supplying “old” coils for use in older MRI equipment</w:t>
      </w:r>
      <w:r>
        <w:rPr>
          <w:rFonts w:asciiTheme="majorHAnsi" w:hAnsiTheme="majorHAnsi" w:cstheme="majorHAnsi"/>
          <w:lang w:val="en-US"/>
        </w:rPr>
        <w:t>.</w:t>
      </w:r>
    </w:p>
    <w:p w14:paraId="6D6F670D" w14:textId="77777777" w:rsidR="0031292E" w:rsidRDefault="0031292E" w:rsidP="0031292E">
      <w:pPr>
        <w:pStyle w:val="ListParagraph"/>
        <w:suppressAutoHyphens/>
        <w:spacing w:before="360" w:after="0" w:line="276" w:lineRule="auto"/>
        <w:ind w:left="1440"/>
        <w:jc w:val="left"/>
        <w:rPr>
          <w:rFonts w:asciiTheme="majorHAnsi" w:hAnsiTheme="majorHAnsi" w:cstheme="majorHAnsi"/>
          <w:lang w:val="en-US"/>
        </w:rPr>
      </w:pPr>
    </w:p>
    <w:p w14:paraId="3276B1F4" w14:textId="002ECE5C" w:rsidR="0031292E" w:rsidRPr="001A5B0E" w:rsidRDefault="0031292E" w:rsidP="001A5B0E">
      <w:pPr>
        <w:pStyle w:val="ListParagraph"/>
        <w:suppressAutoHyphens/>
        <w:spacing w:before="360" w:after="0" w:line="276" w:lineRule="auto"/>
        <w:jc w:val="left"/>
        <w:rPr>
          <w:rFonts w:asciiTheme="majorHAnsi" w:hAnsiTheme="majorHAnsi" w:cstheme="majorHAnsi"/>
          <w:lang w:val="en-US"/>
        </w:rPr>
      </w:pPr>
      <w:r w:rsidRPr="001A5B0E">
        <w:rPr>
          <w:rFonts w:asciiTheme="majorHAnsi" w:hAnsiTheme="majorHAnsi" w:cstheme="majorHAnsi"/>
          <w:lang w:val="en-US"/>
        </w:rPr>
        <w:lastRenderedPageBreak/>
        <w:t xml:space="preserve">Please let us know your comments to the above proposal. </w:t>
      </w:r>
    </w:p>
    <w:p w14:paraId="03CCC50C" w14:textId="77777777" w:rsidR="00703B6E" w:rsidRDefault="00703B6E" w:rsidP="00703B6E">
      <w:pPr>
        <w:pStyle w:val="ListParagraph"/>
        <w:suppressAutoHyphens/>
        <w:spacing w:after="200" w:line="276" w:lineRule="auto"/>
        <w:ind w:left="1440"/>
        <w:jc w:val="left"/>
        <w:rPr>
          <w:lang w:val="en-GB"/>
        </w:rPr>
      </w:pPr>
    </w:p>
    <w:p w14:paraId="61B0084B" w14:textId="38F46D42" w:rsidR="006A7058" w:rsidRPr="006A7058" w:rsidRDefault="006A7058" w:rsidP="006A7058">
      <w:pPr>
        <w:suppressAutoHyphens/>
        <w:spacing w:after="200" w:line="276" w:lineRule="auto"/>
        <w:ind w:left="360"/>
        <w:jc w:val="left"/>
        <w:rPr>
          <w:b/>
          <w:lang w:val="en-GB"/>
        </w:rPr>
      </w:pPr>
      <w:r w:rsidRPr="006A7058">
        <w:rPr>
          <w:b/>
          <w:lang w:val="en-GB"/>
        </w:rPr>
        <w:t xml:space="preserve">Please note that answers to these questions are to be published as part of the available information </w:t>
      </w:r>
      <w:r w:rsidR="00C31FEB">
        <w:rPr>
          <w:b/>
          <w:lang w:val="en-GB"/>
        </w:rPr>
        <w:t>for</w:t>
      </w:r>
      <w:r w:rsidRPr="006A7058">
        <w:rPr>
          <w:b/>
          <w:lang w:val="en-GB"/>
        </w:rPr>
        <w:t xml:space="preserve"> the evaluation of this request. If your answers contain confidential information, please provide a version that can be made public along with a confidential version, in which proprietary information is clearly marked.</w:t>
      </w:r>
    </w:p>
    <w:sectPr w:rsidR="006A7058" w:rsidRPr="006A7058" w:rsidSect="00617E4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418" w:left="1134" w:header="510"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488D4" w16cid:durableId="221B6B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7094" w14:textId="77777777" w:rsidR="007F121D" w:rsidRDefault="007F121D" w:rsidP="00325711">
      <w:pPr>
        <w:spacing w:after="0" w:line="240" w:lineRule="auto"/>
      </w:pPr>
      <w:r>
        <w:separator/>
      </w:r>
    </w:p>
  </w:endnote>
  <w:endnote w:type="continuationSeparator" w:id="0">
    <w:p w14:paraId="2E390025" w14:textId="77777777" w:rsidR="007F121D" w:rsidRDefault="007F121D" w:rsidP="0032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3693" w14:textId="2C807698" w:rsidR="007F121D" w:rsidRDefault="007F121D">
    <w:pPr>
      <w:pStyle w:val="Footer"/>
    </w:pPr>
    <w:r w:rsidRPr="00A340D1">
      <w:fldChar w:fldCharType="begin"/>
    </w:r>
    <w:r w:rsidRPr="00617E4A">
      <w:instrText>PAGE   \* MERGEFORMAT</w:instrText>
    </w:r>
    <w:r w:rsidRPr="00A340D1">
      <w:fldChar w:fldCharType="separate"/>
    </w:r>
    <w:r w:rsidR="0036435A">
      <w:rPr>
        <w:noProof/>
      </w:rPr>
      <w:t>4</w:t>
    </w:r>
    <w:r w:rsidRPr="00A340D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0295"/>
      <w:docPartObj>
        <w:docPartGallery w:val="Page Numbers (Bottom of Page)"/>
        <w:docPartUnique/>
      </w:docPartObj>
    </w:sdtPr>
    <w:sdtEndPr/>
    <w:sdtContent>
      <w:p w14:paraId="1CB5987A" w14:textId="08D73C31" w:rsidR="007F121D" w:rsidRDefault="007F121D">
        <w:pPr>
          <w:pStyle w:val="Footer"/>
          <w:jc w:val="right"/>
        </w:pPr>
        <w:r w:rsidRPr="005360A9">
          <w:rPr>
            <w:szCs w:val="20"/>
          </w:rPr>
          <w:fldChar w:fldCharType="begin"/>
        </w:r>
        <w:r w:rsidRPr="005360A9">
          <w:rPr>
            <w:szCs w:val="20"/>
          </w:rPr>
          <w:instrText>PAGE   \* MERGEFORMAT</w:instrText>
        </w:r>
        <w:r w:rsidRPr="005360A9">
          <w:rPr>
            <w:szCs w:val="20"/>
          </w:rPr>
          <w:fldChar w:fldCharType="separate"/>
        </w:r>
        <w:r w:rsidR="0036435A">
          <w:rPr>
            <w:noProof/>
            <w:szCs w:val="20"/>
          </w:rPr>
          <w:t>3</w:t>
        </w:r>
        <w:r w:rsidRPr="005360A9">
          <w:rPr>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0D47" w14:textId="741FE093" w:rsidR="007F121D" w:rsidRPr="006A43E3" w:rsidRDefault="007F121D" w:rsidP="006A43E3">
    <w:pPr>
      <w:pStyle w:val="Footer"/>
      <w:tabs>
        <w:tab w:val="clear" w:pos="4536"/>
        <w:tab w:val="left" w:pos="1134"/>
      </w:tabs>
      <w:jc w:val="right"/>
      <w:rPr>
        <w:vanish/>
      </w:rPr>
    </w:pPr>
    <w:r w:rsidRPr="00A340D1">
      <w:fldChar w:fldCharType="begin"/>
    </w:r>
    <w:r w:rsidRPr="00617E4A">
      <w:instrText>PAGE   \* MERGEFORMAT</w:instrText>
    </w:r>
    <w:r w:rsidRPr="00A340D1">
      <w:fldChar w:fldCharType="separate"/>
    </w:r>
    <w:r w:rsidR="0036435A">
      <w:rPr>
        <w:noProof/>
      </w:rPr>
      <w:t>1</w:t>
    </w:r>
    <w:r w:rsidRPr="00A340D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B82D0" w14:textId="77777777" w:rsidR="007F121D" w:rsidRPr="00BC2281" w:rsidRDefault="007F121D" w:rsidP="00BC2281">
      <w:pPr>
        <w:pStyle w:val="Footer"/>
      </w:pPr>
      <w:r>
        <w:separator/>
      </w:r>
    </w:p>
  </w:footnote>
  <w:footnote w:type="continuationSeparator" w:id="0">
    <w:p w14:paraId="2B94F886" w14:textId="77777777" w:rsidR="007F121D" w:rsidRPr="00A30515" w:rsidRDefault="007F121D" w:rsidP="00325711">
      <w:pPr>
        <w:spacing w:after="0" w:line="240" w:lineRule="auto"/>
        <w:rPr>
          <w:sz w:val="18"/>
        </w:rPr>
      </w:pPr>
      <w:r w:rsidRPr="00A30515">
        <w:rPr>
          <w:sz w:val="18"/>
        </w:rPr>
        <w:continuationSeparator/>
      </w:r>
    </w:p>
  </w:footnote>
  <w:footnote w:id="1">
    <w:p w14:paraId="1623F518" w14:textId="77777777" w:rsidR="007F121D" w:rsidRPr="00C36D3B" w:rsidRDefault="007F121D" w:rsidP="007219A3">
      <w:pPr>
        <w:pStyle w:val="FootnoteText"/>
        <w:rPr>
          <w:lang w:val="en-US"/>
        </w:rPr>
      </w:pPr>
      <w:r>
        <w:rPr>
          <w:rStyle w:val="FootnoteReference"/>
        </w:rPr>
        <w:footnoteRef/>
      </w:r>
      <w:r>
        <w:rPr>
          <w:lang w:val="en-GB"/>
        </w:rPr>
        <w:tab/>
      </w:r>
      <w:r w:rsidRPr="00D90C29">
        <w:rPr>
          <w:lang w:val="en-GB"/>
        </w:rPr>
        <w:t>The contract is implemented through Framework Contract No. FWC ENV.A.2/FRA/2015/0008 of 27/03/2015, led by Oeko-Institut e.V.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2228"/>
      <w:gridCol w:w="7410"/>
    </w:tblGrid>
    <w:tr w:rsidR="007F121D" w14:paraId="482D1B53" w14:textId="77777777" w:rsidTr="00BA4EF7">
      <w:tc>
        <w:tcPr>
          <w:tcW w:w="2235" w:type="dxa"/>
        </w:tcPr>
        <w:p w14:paraId="678BD798" w14:textId="77777777" w:rsidR="007F121D" w:rsidRDefault="007F121D" w:rsidP="00BA4EF7">
          <w:pPr>
            <w:pStyle w:val="Header"/>
            <w:tabs>
              <w:tab w:val="center" w:pos="3571"/>
            </w:tabs>
          </w:pPr>
          <w:r>
            <w:rPr>
              <w:noProof/>
              <w:lang w:val="en-GB" w:eastAsia="en-GB"/>
            </w:rPr>
            <w:drawing>
              <wp:anchor distT="0" distB="0" distL="114300" distR="114300" simplePos="0" relativeHeight="251695104" behindDoc="0" locked="0" layoutInCell="1" allowOverlap="1" wp14:anchorId="590DFE47" wp14:editId="08E0C9DB">
                <wp:simplePos x="0" y="0"/>
                <wp:positionH relativeFrom="column">
                  <wp:posOffset>1232535</wp:posOffset>
                </wp:positionH>
                <wp:positionV relativeFrom="paragraph">
                  <wp:posOffset>-15875</wp:posOffset>
                </wp:positionV>
                <wp:extent cx="942975" cy="262600"/>
                <wp:effectExtent l="0" t="0" r="0" b="4445"/>
                <wp:wrapNone/>
                <wp:docPr id="5" name="Bild 6" descr="izm_190x52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zm_190x52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26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32AC84CA" wp14:editId="1F6F15FF">
                <wp:extent cx="1152000" cy="1332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KO_sublogo_4c_50_0_100_0.emf"/>
                        <pic:cNvPicPr/>
                      </pic:nvPicPr>
                      <pic:blipFill>
                        <a:blip r:embed="rId2">
                          <a:extLst>
                            <a:ext uri="{28A0092B-C50C-407E-A947-70E740481C1C}">
                              <a14:useLocalDpi xmlns:a14="http://schemas.microsoft.com/office/drawing/2010/main" val="0"/>
                            </a:ext>
                          </a:extLst>
                        </a:blip>
                        <a:stretch>
                          <a:fillRect/>
                        </a:stretch>
                      </pic:blipFill>
                      <pic:spPr>
                        <a:xfrm>
                          <a:off x="0" y="0"/>
                          <a:ext cx="1152000" cy="133200"/>
                        </a:xfrm>
                        <a:prstGeom prst="rect">
                          <a:avLst/>
                        </a:prstGeom>
                      </pic:spPr>
                    </pic:pic>
                  </a:graphicData>
                </a:graphic>
              </wp:inline>
            </w:drawing>
          </w:r>
          <w:r>
            <w:t xml:space="preserve"> </w:t>
          </w:r>
        </w:p>
      </w:tc>
      <w:tc>
        <w:tcPr>
          <w:tcW w:w="7619" w:type="dxa"/>
        </w:tcPr>
        <w:p w14:paraId="7ADADD2C" w14:textId="77777777" w:rsidR="007F121D" w:rsidRPr="00617E4A" w:rsidRDefault="007F121D" w:rsidP="008C6E87">
          <w:pPr>
            <w:pStyle w:val="Header"/>
            <w:tabs>
              <w:tab w:val="center" w:pos="3571"/>
            </w:tabs>
            <w:jc w:val="right"/>
          </w:pPr>
          <w:r w:rsidRPr="003A024B">
            <w:t>Exemption eval</w:t>
          </w:r>
          <w:r>
            <w:t>uation under Directive 2011/65/EU</w:t>
          </w:r>
        </w:p>
        <w:p w14:paraId="3963E3F6" w14:textId="77777777" w:rsidR="007F121D" w:rsidRDefault="007F121D" w:rsidP="00617E4A">
          <w:pPr>
            <w:pStyle w:val="Header"/>
            <w:tabs>
              <w:tab w:val="center" w:pos="3571"/>
            </w:tabs>
            <w:jc w:val="right"/>
          </w:pPr>
        </w:p>
      </w:tc>
    </w:tr>
  </w:tbl>
  <w:p w14:paraId="057E1985" w14:textId="77777777" w:rsidR="007F121D" w:rsidRDefault="007F12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549"/>
      <w:gridCol w:w="2089"/>
    </w:tblGrid>
    <w:tr w:rsidR="007F121D" w14:paraId="757ACBA5" w14:textId="77777777" w:rsidTr="00BA4EF7">
      <w:tc>
        <w:tcPr>
          <w:tcW w:w="7763" w:type="dxa"/>
        </w:tcPr>
        <w:p w14:paraId="5DB89789" w14:textId="77777777" w:rsidR="007F121D" w:rsidRDefault="007F121D" w:rsidP="00331EF2">
          <w:pPr>
            <w:pStyle w:val="Header"/>
            <w:tabs>
              <w:tab w:val="center" w:pos="3571"/>
            </w:tabs>
          </w:pPr>
        </w:p>
      </w:tc>
      <w:tc>
        <w:tcPr>
          <w:tcW w:w="2091" w:type="dxa"/>
        </w:tcPr>
        <w:p w14:paraId="0D9A59FC" w14:textId="77777777" w:rsidR="007F121D" w:rsidRDefault="007F121D" w:rsidP="00BA4EF7">
          <w:pPr>
            <w:pStyle w:val="Header"/>
            <w:tabs>
              <w:tab w:val="center" w:pos="3571"/>
            </w:tabs>
            <w:jc w:val="right"/>
          </w:pPr>
          <w:r>
            <w:rPr>
              <w:noProof/>
              <w:lang w:val="en-GB" w:eastAsia="en-GB"/>
            </w:rPr>
            <w:drawing>
              <wp:inline distT="0" distB="0" distL="0" distR="0" wp14:anchorId="03AB9E99" wp14:editId="69F00794">
                <wp:extent cx="1152000" cy="133200"/>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KO_sublogo_4c_50_0_100_0.emf"/>
                        <pic:cNvPicPr/>
                      </pic:nvPicPr>
                      <pic:blipFill>
                        <a:blip r:embed="rId1">
                          <a:extLst>
                            <a:ext uri="{28A0092B-C50C-407E-A947-70E740481C1C}">
                              <a14:useLocalDpi xmlns:a14="http://schemas.microsoft.com/office/drawing/2010/main" val="0"/>
                            </a:ext>
                          </a:extLst>
                        </a:blip>
                        <a:stretch>
                          <a:fillRect/>
                        </a:stretch>
                      </pic:blipFill>
                      <pic:spPr>
                        <a:xfrm>
                          <a:off x="0" y="0"/>
                          <a:ext cx="1152000" cy="133200"/>
                        </a:xfrm>
                        <a:prstGeom prst="rect">
                          <a:avLst/>
                        </a:prstGeom>
                      </pic:spPr>
                    </pic:pic>
                  </a:graphicData>
                </a:graphic>
              </wp:inline>
            </w:drawing>
          </w:r>
        </w:p>
      </w:tc>
    </w:tr>
  </w:tbl>
  <w:p w14:paraId="02E37481" w14:textId="77777777" w:rsidR="007F121D" w:rsidRDefault="007F121D" w:rsidP="00331EF2">
    <w:pPr>
      <w:pStyle w:val="Header"/>
      <w:tabs>
        <w:tab w:val="center" w:pos="357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53" w:type="pct"/>
      <w:tblLook w:val="04A0" w:firstRow="1" w:lastRow="0" w:firstColumn="1" w:lastColumn="0" w:noHBand="0" w:noVBand="1"/>
    </w:tblPr>
    <w:tblGrid>
      <w:gridCol w:w="6450"/>
      <w:gridCol w:w="2905"/>
    </w:tblGrid>
    <w:tr w:rsidR="007F121D" w14:paraId="293AB070" w14:textId="77777777" w:rsidTr="00C601AD">
      <w:tc>
        <w:tcPr>
          <w:tcW w:w="6629" w:type="dxa"/>
        </w:tcPr>
        <w:p w14:paraId="12278E89" w14:textId="77777777" w:rsidR="007F121D" w:rsidRPr="003256F4" w:rsidRDefault="007F121D" w:rsidP="00A663C4">
          <w:pPr>
            <w:pStyle w:val="Header"/>
            <w:rPr>
              <w:szCs w:val="18"/>
              <w:lang w:val="en-GB"/>
            </w:rPr>
          </w:pPr>
          <w:r w:rsidRPr="003256F4">
            <w:rPr>
              <w:szCs w:val="18"/>
              <w:lang w:val="en-GB"/>
            </w:rPr>
            <w:t xml:space="preserve">Exemption Review </w:t>
          </w:r>
        </w:p>
        <w:p w14:paraId="1293D54B" w14:textId="77777777" w:rsidR="007F121D" w:rsidRPr="004F5659" w:rsidRDefault="007F121D" w:rsidP="00D3407F">
          <w:pPr>
            <w:pStyle w:val="Header"/>
            <w:rPr>
              <w:lang w:val="en-US"/>
            </w:rPr>
          </w:pPr>
          <w:r w:rsidRPr="003256F4">
            <w:rPr>
              <w:szCs w:val="18"/>
              <w:lang w:val="en-GB"/>
            </w:rPr>
            <w:t>under Directive 20</w:t>
          </w:r>
          <w:r>
            <w:rPr>
              <w:szCs w:val="18"/>
              <w:lang w:val="en-GB"/>
            </w:rPr>
            <w:t>11</w:t>
          </w:r>
          <w:r w:rsidRPr="003256F4">
            <w:rPr>
              <w:szCs w:val="18"/>
              <w:lang w:val="en-GB"/>
            </w:rPr>
            <w:t>/</w:t>
          </w:r>
          <w:r>
            <w:rPr>
              <w:szCs w:val="18"/>
              <w:lang w:val="en-GB"/>
            </w:rPr>
            <w:t>65</w:t>
          </w:r>
          <w:r w:rsidRPr="003256F4">
            <w:rPr>
              <w:szCs w:val="18"/>
              <w:lang w:val="en-GB"/>
            </w:rPr>
            <w:t>/EU</w:t>
          </w:r>
        </w:p>
      </w:tc>
      <w:tc>
        <w:tcPr>
          <w:tcW w:w="2935" w:type="dxa"/>
        </w:tcPr>
        <w:p w14:paraId="4C6A6893" w14:textId="77777777" w:rsidR="007F121D" w:rsidRDefault="007F121D" w:rsidP="00C601AD">
          <w:pPr>
            <w:pStyle w:val="Header"/>
          </w:pPr>
          <w:r>
            <w:rPr>
              <w:noProof/>
              <w:lang w:val="en-GB" w:eastAsia="en-GB"/>
            </w:rPr>
            <w:drawing>
              <wp:anchor distT="0" distB="0" distL="114300" distR="114300" simplePos="0" relativeHeight="251693056" behindDoc="0" locked="0" layoutInCell="1" allowOverlap="1" wp14:anchorId="385FBB37" wp14:editId="4B9E0FE3">
                <wp:simplePos x="0" y="0"/>
                <wp:positionH relativeFrom="column">
                  <wp:posOffset>1257300</wp:posOffset>
                </wp:positionH>
                <wp:positionV relativeFrom="paragraph">
                  <wp:posOffset>-9525</wp:posOffset>
                </wp:positionV>
                <wp:extent cx="923492" cy="257175"/>
                <wp:effectExtent l="0" t="0" r="0" b="0"/>
                <wp:wrapNone/>
                <wp:docPr id="3" name="Bild 6" descr="izm_190x52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zm_190x52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492"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09D44851" wp14:editId="2FE6FE87">
                <wp:extent cx="1152000" cy="133200"/>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KO_sublogo_4c_50_0_100_0.emf"/>
                        <pic:cNvPicPr/>
                      </pic:nvPicPr>
                      <pic:blipFill>
                        <a:blip r:embed="rId2">
                          <a:extLst>
                            <a:ext uri="{28A0092B-C50C-407E-A947-70E740481C1C}">
                              <a14:useLocalDpi xmlns:a14="http://schemas.microsoft.com/office/drawing/2010/main" val="0"/>
                            </a:ext>
                          </a:extLst>
                        </a:blip>
                        <a:stretch>
                          <a:fillRect/>
                        </a:stretch>
                      </pic:blipFill>
                      <pic:spPr>
                        <a:xfrm>
                          <a:off x="0" y="0"/>
                          <a:ext cx="1152000" cy="133200"/>
                        </a:xfrm>
                        <a:prstGeom prst="rect">
                          <a:avLst/>
                        </a:prstGeom>
                      </pic:spPr>
                    </pic:pic>
                  </a:graphicData>
                </a:graphic>
              </wp:inline>
            </w:drawing>
          </w:r>
        </w:p>
      </w:tc>
    </w:tr>
  </w:tbl>
  <w:p w14:paraId="4B8F74C8" w14:textId="77777777" w:rsidR="007F121D" w:rsidRDefault="007F121D" w:rsidP="008A427F">
    <w:pPr>
      <w:pStyle w:val="Header"/>
    </w:pPr>
    <w:r w:rsidRPr="008A427F">
      <w:rPr>
        <w:noProof/>
        <w:lang w:val="en-GB" w:eastAsia="en-GB"/>
      </w:rPr>
      <mc:AlternateContent>
        <mc:Choice Requires="wpg">
          <w:drawing>
            <wp:anchor distT="0" distB="0" distL="114300" distR="114300" simplePos="0" relativeHeight="251689984" behindDoc="0" locked="0" layoutInCell="1" allowOverlap="1" wp14:anchorId="4BBF563C" wp14:editId="065C29CC">
              <wp:simplePos x="0" y="0"/>
              <wp:positionH relativeFrom="column">
                <wp:posOffset>-515004</wp:posOffset>
              </wp:positionH>
              <wp:positionV relativeFrom="paragraph">
                <wp:posOffset>3424304</wp:posOffset>
              </wp:positionV>
              <wp:extent cx="89535" cy="3775295"/>
              <wp:effectExtent l="0" t="0" r="24765" b="15875"/>
              <wp:wrapNone/>
              <wp:docPr id="4" name="Gruppieren 4"/>
              <wp:cNvGraphicFramePr/>
              <a:graphic xmlns:a="http://schemas.openxmlformats.org/drawingml/2006/main">
                <a:graphicData uri="http://schemas.microsoft.com/office/word/2010/wordprocessingGroup">
                  <wpg:wgp>
                    <wpg:cNvGrpSpPr/>
                    <wpg:grpSpPr>
                      <a:xfrm>
                        <a:off x="0" y="0"/>
                        <a:ext cx="89535" cy="3775295"/>
                        <a:chOff x="0" y="0"/>
                        <a:chExt cx="89535" cy="3775295"/>
                      </a:xfrm>
                    </wpg:grpSpPr>
                    <wps:wsp>
                      <wps:cNvPr id="12" name="Gerade Verbindung 12"/>
                      <wps:cNvCnPr/>
                      <wps:spPr>
                        <a:xfrm>
                          <a:off x="0" y="0"/>
                          <a:ext cx="89535" cy="0"/>
                        </a:xfrm>
                        <a:prstGeom prst="line">
                          <a:avLst/>
                        </a:prstGeom>
                        <a:ln w="6350">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4" name="Gerade Verbindung 14"/>
                      <wps:cNvCnPr/>
                      <wps:spPr>
                        <a:xfrm>
                          <a:off x="0" y="3775295"/>
                          <a:ext cx="89535" cy="0"/>
                        </a:xfrm>
                        <a:prstGeom prst="line">
                          <a:avLst/>
                        </a:prstGeom>
                        <a:ln w="6350">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3" name="Gerade Verbindung 13"/>
                      <wps:cNvCnPr/>
                      <wps:spPr>
                        <a:xfrm>
                          <a:off x="0" y="1561722"/>
                          <a:ext cx="89535" cy="0"/>
                        </a:xfrm>
                        <a:prstGeom prst="line">
                          <a:avLst/>
                        </a:prstGeom>
                        <a:ln w="6350">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5A268D" id="Gruppieren 4" o:spid="_x0000_s1026" style="position:absolute;margin-left:-40.55pt;margin-top:269.65pt;width:7.05pt;height:297.25pt;z-index:251689984" coordsize="895,3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">
              <v:line id="Gerade Verbindung 12" o:spid="_x0000_s1027" style="position:absolute;visibility:visible;mso-wrap-style:square" from="0,0" to="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" strokecolor="#97bf0d [3206]" strokeweight=".5pt"/>
              <v:line id="Gerade Verbindung 14" o:spid="_x0000_s1028" style="position:absolute;visibility:visible;mso-wrap-style:square" from="0,37752" to="895,3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" strokecolor="#97bf0d [3206]" strokeweight=".5pt"/>
              <v:line id="Gerade Verbindung 13" o:spid="_x0000_s1029" style="position:absolute;visibility:visible;mso-wrap-style:square" from="0,15617" to="895,1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" strokecolor="#97bf0d [3206]" strokeweight=".5pt"/>
            </v:group>
          </w:pict>
        </mc:Fallback>
      </mc:AlternateContent>
    </w:r>
    <w:r w:rsidRPr="008A427F">
      <w:rPr>
        <w:noProof/>
        <w:lang w:val="en-GB" w:eastAsia="en-GB"/>
      </w:rPr>
      <mc:AlternateContent>
        <mc:Choice Requires="wps">
          <w:drawing>
            <wp:anchor distT="0" distB="0" distL="114300" distR="114300" simplePos="0" relativeHeight="251691008" behindDoc="0" locked="0" layoutInCell="1" allowOverlap="1" wp14:anchorId="18BC1D1A" wp14:editId="03B52572">
              <wp:simplePos x="0" y="0"/>
              <wp:positionH relativeFrom="column">
                <wp:posOffset>4505531</wp:posOffset>
              </wp:positionH>
              <wp:positionV relativeFrom="paragraph">
                <wp:posOffset>947042</wp:posOffset>
              </wp:positionV>
              <wp:extent cx="5610" cy="0"/>
              <wp:effectExtent l="0" t="0" r="0" b="0"/>
              <wp:wrapNone/>
              <wp:docPr id="1" name="Gerade Verbindung 1"/>
              <wp:cNvGraphicFramePr/>
              <a:graphic xmlns:a="http://schemas.openxmlformats.org/drawingml/2006/main">
                <a:graphicData uri="http://schemas.microsoft.com/office/word/2010/wordprocessingShape">
                  <wps:wsp>
                    <wps:cNvCnPr/>
                    <wps:spPr>
                      <a:xfrm>
                        <a:off x="0" y="0"/>
                        <a:ext cx="5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C73939" id="Gerade Verbindung 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54.75pt,74.55pt" to="355.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" strokecolor="#00639b [3044]"/>
          </w:pict>
        </mc:Fallback>
      </mc:AlternateContent>
    </w:r>
    <w:r w:rsidRPr="00202AA3">
      <w:rPr>
        <w:noProof/>
        <w:lang w:val="en-GB" w:eastAsia="en-GB"/>
      </w:rPr>
      <mc:AlternateContent>
        <mc:Choice Requires="wps">
          <w:drawing>
            <wp:anchor distT="0" distB="0" distL="114300" distR="114300" simplePos="0" relativeHeight="251687936" behindDoc="0" locked="0" layoutInCell="1" allowOverlap="1" wp14:anchorId="576A4654" wp14:editId="2318DC09">
              <wp:simplePos x="0" y="0"/>
              <wp:positionH relativeFrom="page">
                <wp:posOffset>179705</wp:posOffset>
              </wp:positionH>
              <wp:positionV relativeFrom="page">
                <wp:posOffset>0</wp:posOffset>
              </wp:positionV>
              <wp:extent cx="252000" cy="10692000"/>
              <wp:effectExtent l="0" t="0" r="0" b="0"/>
              <wp:wrapNone/>
              <wp:docPr id="7" name="Rechteck 7"/>
              <wp:cNvGraphicFramePr/>
              <a:graphic xmlns:a="http://schemas.openxmlformats.org/drawingml/2006/main">
                <a:graphicData uri="http://schemas.microsoft.com/office/word/2010/wordprocessingShape">
                  <wps:wsp>
                    <wps:cNvSpPr/>
                    <wps:spPr>
                      <a:xfrm>
                        <a:off x="0" y="0"/>
                        <a:ext cx="252000" cy="106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248927" w14:textId="77777777" w:rsidR="007F121D" w:rsidRPr="00066BB0" w:rsidRDefault="007F121D" w:rsidP="00617E4A">
                          <w:pPr>
                            <w:pStyle w:val="wwwoekode"/>
                          </w:pPr>
                          <w:r>
                            <w:tab/>
                            <w:t>www</w:t>
                          </w:r>
                          <w:r w:rsidRPr="00066BB0">
                            <w:t>.oeko.de</w:t>
                          </w:r>
                          <w:r>
                            <w:t> </w:t>
                          </w:r>
                        </w:p>
                      </w:txbxContent>
                    </wps:txbx>
                    <wps:bodyPr rot="0" spcFirstLastPara="0" vertOverflow="overflow" horzOverflow="overflow" vert="vert270" wrap="square" lIns="0" tIns="324000" rIns="180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A4654" id="Rechteck 7" o:spid="_x0000_s1026" style="position:absolute;margin-left:14.15pt;margin-top:0;width:19.85pt;height:841.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" filled="f" stroked="f" strokeweight="2pt">
              <v:textbox style="layout-flow:vertical;mso-layout-flow-alt:bottom-to-top" inset="0,9mm,.5mm,10mm">
                <w:txbxContent>
                  <w:p w14:paraId="17248927" w14:textId="77777777" w:rsidR="002477C9" w:rsidRPr="00066BB0" w:rsidRDefault="002477C9" w:rsidP="00617E4A">
                    <w:pPr>
                      <w:pStyle w:val="wwwoekode"/>
                    </w:pPr>
                    <w:r>
                      <w:tab/>
                      <w:t>www</w:t>
                    </w:r>
                    <w:r w:rsidRPr="00066BB0">
                      <w:t>.oeko.de</w:t>
                    </w:r>
                    <w:r>
                      <w:t> </w:t>
                    </w:r>
                  </w:p>
                </w:txbxContent>
              </v:textbox>
              <w10:wrap anchorx="page" anchory="page"/>
            </v:rect>
          </w:pict>
        </mc:Fallback>
      </mc:AlternateContent>
    </w:r>
    <w:r>
      <w:rPr>
        <w:noProof/>
        <w:lang w:val="en-GB" w:eastAsia="en-GB"/>
      </w:rPr>
      <w:drawing>
        <wp:anchor distT="0" distB="0" distL="114300" distR="114300" simplePos="0" relativeHeight="251685888" behindDoc="1" locked="0" layoutInCell="1" allowOverlap="1" wp14:anchorId="0BBDFEBE" wp14:editId="12E27EB7">
          <wp:simplePos x="0" y="0"/>
          <wp:positionH relativeFrom="page">
            <wp:posOffset>180340</wp:posOffset>
          </wp:positionH>
          <wp:positionV relativeFrom="page">
            <wp:posOffset>0</wp:posOffset>
          </wp:positionV>
          <wp:extent cx="252000" cy="10908000"/>
          <wp:effectExtent l="0" t="0" r="0" b="0"/>
          <wp:wrapTight wrapText="bothSides">
            <wp:wrapPolygon edited="0">
              <wp:start x="0" y="0"/>
              <wp:lineTo x="0" y="21503"/>
              <wp:lineTo x="19636" y="21503"/>
              <wp:lineTo x="19636" y="0"/>
              <wp:lineTo x="0" y="0"/>
            </wp:wrapPolygon>
          </wp:wrapTight>
          <wp:docPr id="10" name="Grafik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EKO_Imagestreifen_7x297mm_sRGB_151_191_1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000" cy="109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0295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30BF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42B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3EE4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B0DA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B894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B4AB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22DD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A72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8248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0CCC"/>
    <w:multiLevelType w:val="hybridMultilevel"/>
    <w:tmpl w:val="AD1EE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A300EF"/>
    <w:multiLevelType w:val="multilevel"/>
    <w:tmpl w:val="563ED9BE"/>
    <w:styleLink w:val="Aufzhlungerweitert"/>
    <w:lvl w:ilvl="0">
      <w:start w:val="1"/>
      <w:numFmt w:val="bullet"/>
      <w:lvlText w:val=""/>
      <w:lvlJc w:val="left"/>
      <w:pPr>
        <w:ind w:left="227" w:hanging="227"/>
      </w:pPr>
      <w:rPr>
        <w:rFonts w:ascii="Symbol" w:hAnsi="Symbol" w:cs="Times New Roman" w:hint="default"/>
        <w:color w:val="006AA4" w:themeColor="accent1"/>
        <w:sz w:val="18"/>
        <w:szCs w:val="18"/>
      </w:rPr>
    </w:lvl>
    <w:lvl w:ilvl="1">
      <w:start w:val="1"/>
      <w:numFmt w:val="bullet"/>
      <w:lvlText w:val="‒"/>
      <w:lvlJc w:val="left"/>
      <w:pPr>
        <w:ind w:left="454" w:hanging="227"/>
      </w:pPr>
      <w:rPr>
        <w:rFonts w:ascii="Arial" w:hAnsi="Arial" w:cs="Arial" w:hint="default"/>
        <w:color w:val="006AA4" w:themeColor="accent1"/>
        <w:sz w:val="22"/>
      </w:rPr>
    </w:lvl>
    <w:lvl w:ilvl="2">
      <w:start w:val="1"/>
      <w:numFmt w:val="bullet"/>
      <w:lvlText w:val=""/>
      <w:lvlJc w:val="left"/>
      <w:pPr>
        <w:ind w:left="681" w:hanging="227"/>
      </w:pPr>
      <w:rPr>
        <w:rFonts w:ascii="Symbol" w:hAnsi="Symbol" w:cs="Symbol" w:hint="default"/>
        <w:color w:val="006AA4" w:themeColor="accent1"/>
        <w:sz w:val="18"/>
        <w:szCs w:val="22"/>
      </w:rPr>
    </w:lvl>
    <w:lvl w:ilvl="3">
      <w:start w:val="1"/>
      <w:numFmt w:val="bullet"/>
      <w:lvlText w:val="‒"/>
      <w:lvlJc w:val="left"/>
      <w:pPr>
        <w:ind w:left="908" w:hanging="227"/>
      </w:pPr>
      <w:rPr>
        <w:rFonts w:ascii="Arial" w:hAnsi="Arial" w:cs="Arial" w:hint="default"/>
        <w:color w:val="006AA4" w:themeColor="accent1"/>
      </w:rPr>
    </w:lvl>
    <w:lvl w:ilvl="4">
      <w:start w:val="1"/>
      <w:numFmt w:val="bullet"/>
      <w:lvlText w:val=""/>
      <w:lvlJc w:val="left"/>
      <w:pPr>
        <w:ind w:left="1135" w:hanging="227"/>
      </w:pPr>
      <w:rPr>
        <w:rFonts w:ascii="Symbol" w:hAnsi="Symbol" w:cs="Times New Roman" w:hint="default"/>
        <w:color w:val="006AA4" w:themeColor="accent1"/>
        <w:sz w:val="18"/>
        <w:szCs w:val="18"/>
      </w:rPr>
    </w:lvl>
    <w:lvl w:ilvl="5">
      <w:start w:val="1"/>
      <w:numFmt w:val="bullet"/>
      <w:lvlText w:val="‒"/>
      <w:lvlJc w:val="left"/>
      <w:pPr>
        <w:ind w:left="1362" w:hanging="227"/>
      </w:pPr>
      <w:rPr>
        <w:rFonts w:ascii="Arial" w:hAnsi="Arial" w:cs="Arial" w:hint="default"/>
        <w:color w:val="006AA4" w:themeColor="accent1"/>
        <w:szCs w:val="22"/>
      </w:rPr>
    </w:lvl>
    <w:lvl w:ilvl="6">
      <w:start w:val="1"/>
      <w:numFmt w:val="bullet"/>
      <w:lvlText w:val=""/>
      <w:lvlJc w:val="left"/>
      <w:pPr>
        <w:ind w:left="1589" w:hanging="227"/>
      </w:pPr>
      <w:rPr>
        <w:rFonts w:ascii="Symbol" w:hAnsi="Symbol" w:hint="default"/>
        <w:color w:val="006AA4" w:themeColor="accent1"/>
        <w:sz w:val="18"/>
      </w:rPr>
    </w:lvl>
    <w:lvl w:ilvl="7">
      <w:start w:val="1"/>
      <w:numFmt w:val="bullet"/>
      <w:lvlText w:val="‒"/>
      <w:lvlJc w:val="left"/>
      <w:pPr>
        <w:ind w:left="1816" w:hanging="227"/>
      </w:pPr>
      <w:rPr>
        <w:rFonts w:ascii="Arial" w:hAnsi="Arial" w:cs="Courier New" w:hint="default"/>
        <w:color w:val="006AA4" w:themeColor="accent1"/>
      </w:rPr>
    </w:lvl>
    <w:lvl w:ilvl="8">
      <w:start w:val="1"/>
      <w:numFmt w:val="bullet"/>
      <w:lvlText w:val=""/>
      <w:lvlJc w:val="left"/>
      <w:pPr>
        <w:ind w:left="2043" w:hanging="227"/>
      </w:pPr>
      <w:rPr>
        <w:rFonts w:ascii="Symbol" w:hAnsi="Symbol" w:cs="Times New Roman" w:hint="default"/>
        <w:color w:val="006AA4" w:themeColor="accent1"/>
        <w:sz w:val="18"/>
        <w:szCs w:val="22"/>
      </w:rPr>
    </w:lvl>
  </w:abstractNum>
  <w:abstractNum w:abstractNumId="12" w15:restartNumberingAfterBreak="0">
    <w:nsid w:val="1178517B"/>
    <w:multiLevelType w:val="hybridMultilevel"/>
    <w:tmpl w:val="F3FA8166"/>
    <w:lvl w:ilvl="0" w:tplc="3E56EDDE">
      <w:start w:val="1"/>
      <w:numFmt w:val="upperRoman"/>
      <w:pStyle w:val="RmischI"/>
      <w:lvlText w:val="Anhang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64625DE"/>
    <w:multiLevelType w:val="hybridMultilevel"/>
    <w:tmpl w:val="EB629B3A"/>
    <w:lvl w:ilvl="0" w:tplc="10000001">
      <w:start w:val="1"/>
      <w:numFmt w:val="bullet"/>
      <w:lvlText w:val=""/>
      <w:lvlJc w:val="left"/>
      <w:pPr>
        <w:ind w:left="1996" w:hanging="360"/>
      </w:pPr>
      <w:rPr>
        <w:rFonts w:ascii="Symbol" w:hAnsi="Symbol" w:hint="default"/>
      </w:rPr>
    </w:lvl>
    <w:lvl w:ilvl="1" w:tplc="10000003" w:tentative="1">
      <w:start w:val="1"/>
      <w:numFmt w:val="bullet"/>
      <w:lvlText w:val="o"/>
      <w:lvlJc w:val="left"/>
      <w:pPr>
        <w:ind w:left="2716" w:hanging="360"/>
      </w:pPr>
      <w:rPr>
        <w:rFonts w:ascii="Courier New" w:hAnsi="Courier New" w:cs="Courier New" w:hint="default"/>
      </w:rPr>
    </w:lvl>
    <w:lvl w:ilvl="2" w:tplc="10000005" w:tentative="1">
      <w:start w:val="1"/>
      <w:numFmt w:val="bullet"/>
      <w:lvlText w:val=""/>
      <w:lvlJc w:val="left"/>
      <w:pPr>
        <w:ind w:left="3436" w:hanging="360"/>
      </w:pPr>
      <w:rPr>
        <w:rFonts w:ascii="Wingdings" w:hAnsi="Wingdings" w:hint="default"/>
      </w:rPr>
    </w:lvl>
    <w:lvl w:ilvl="3" w:tplc="10000001" w:tentative="1">
      <w:start w:val="1"/>
      <w:numFmt w:val="bullet"/>
      <w:lvlText w:val=""/>
      <w:lvlJc w:val="left"/>
      <w:pPr>
        <w:ind w:left="4156" w:hanging="360"/>
      </w:pPr>
      <w:rPr>
        <w:rFonts w:ascii="Symbol" w:hAnsi="Symbol" w:hint="default"/>
      </w:rPr>
    </w:lvl>
    <w:lvl w:ilvl="4" w:tplc="10000003" w:tentative="1">
      <w:start w:val="1"/>
      <w:numFmt w:val="bullet"/>
      <w:lvlText w:val="o"/>
      <w:lvlJc w:val="left"/>
      <w:pPr>
        <w:ind w:left="4876" w:hanging="360"/>
      </w:pPr>
      <w:rPr>
        <w:rFonts w:ascii="Courier New" w:hAnsi="Courier New" w:cs="Courier New" w:hint="default"/>
      </w:rPr>
    </w:lvl>
    <w:lvl w:ilvl="5" w:tplc="10000005" w:tentative="1">
      <w:start w:val="1"/>
      <w:numFmt w:val="bullet"/>
      <w:lvlText w:val=""/>
      <w:lvlJc w:val="left"/>
      <w:pPr>
        <w:ind w:left="5596" w:hanging="360"/>
      </w:pPr>
      <w:rPr>
        <w:rFonts w:ascii="Wingdings" w:hAnsi="Wingdings" w:hint="default"/>
      </w:rPr>
    </w:lvl>
    <w:lvl w:ilvl="6" w:tplc="10000001" w:tentative="1">
      <w:start w:val="1"/>
      <w:numFmt w:val="bullet"/>
      <w:lvlText w:val=""/>
      <w:lvlJc w:val="left"/>
      <w:pPr>
        <w:ind w:left="6316" w:hanging="360"/>
      </w:pPr>
      <w:rPr>
        <w:rFonts w:ascii="Symbol" w:hAnsi="Symbol" w:hint="default"/>
      </w:rPr>
    </w:lvl>
    <w:lvl w:ilvl="7" w:tplc="10000003" w:tentative="1">
      <w:start w:val="1"/>
      <w:numFmt w:val="bullet"/>
      <w:lvlText w:val="o"/>
      <w:lvlJc w:val="left"/>
      <w:pPr>
        <w:ind w:left="7036" w:hanging="360"/>
      </w:pPr>
      <w:rPr>
        <w:rFonts w:ascii="Courier New" w:hAnsi="Courier New" w:cs="Courier New" w:hint="default"/>
      </w:rPr>
    </w:lvl>
    <w:lvl w:ilvl="8" w:tplc="10000005" w:tentative="1">
      <w:start w:val="1"/>
      <w:numFmt w:val="bullet"/>
      <w:lvlText w:val=""/>
      <w:lvlJc w:val="left"/>
      <w:pPr>
        <w:ind w:left="7756" w:hanging="360"/>
      </w:pPr>
      <w:rPr>
        <w:rFonts w:ascii="Wingdings" w:hAnsi="Wingdings" w:hint="default"/>
      </w:rPr>
    </w:lvl>
  </w:abstractNum>
  <w:abstractNum w:abstractNumId="14" w15:restartNumberingAfterBreak="0">
    <w:nsid w:val="16DE019D"/>
    <w:multiLevelType w:val="multilevel"/>
    <w:tmpl w:val="71180E52"/>
    <w:styleLink w:val="Listeblauerweitert"/>
    <w:lvl w:ilvl="0">
      <w:start w:val="1"/>
      <w:numFmt w:val="decimal"/>
      <w:lvlText w:val="%1."/>
      <w:lvlJc w:val="left"/>
      <w:pPr>
        <w:ind w:left="360" w:hanging="360"/>
      </w:pPr>
      <w:rPr>
        <w:rFonts w:cs="Arial" w:hint="default"/>
        <w:color w:val="006AA4" w:themeColor="accent1"/>
      </w:rPr>
    </w:lvl>
    <w:lvl w:ilvl="1">
      <w:start w:val="1"/>
      <w:numFmt w:val="lowerLetter"/>
      <w:lvlText w:val="%2)"/>
      <w:lvlJc w:val="left"/>
      <w:pPr>
        <w:ind w:left="720" w:hanging="360"/>
      </w:pPr>
      <w:rPr>
        <w:rFonts w:cs="Arial" w:hint="default"/>
        <w:color w:val="006AA4" w:themeColor="accent1"/>
      </w:rPr>
    </w:lvl>
    <w:lvl w:ilvl="2">
      <w:start w:val="1"/>
      <w:numFmt w:val="bullet"/>
      <w:lvlText w:val=""/>
      <w:lvlJc w:val="left"/>
      <w:pPr>
        <w:ind w:left="1080" w:hanging="360"/>
      </w:pPr>
      <w:rPr>
        <w:rFonts w:ascii="Symbol" w:hAnsi="Symbol" w:cs="Symbol" w:hint="default"/>
        <w:color w:val="006AA4" w:themeColor="accent1"/>
        <w:sz w:val="20"/>
        <w:szCs w:val="18"/>
      </w:rPr>
    </w:lvl>
    <w:lvl w:ilvl="3">
      <w:start w:val="1"/>
      <w:numFmt w:val="bullet"/>
      <w:lvlText w:val="‒"/>
      <w:lvlJc w:val="left"/>
      <w:pPr>
        <w:ind w:left="1440" w:hanging="360"/>
      </w:pPr>
      <w:rPr>
        <w:rFonts w:ascii="Arial" w:hAnsi="Arial" w:cs="Arial" w:hint="default"/>
        <w:color w:val="006AA4" w:themeColor="accent1"/>
      </w:rPr>
    </w:lvl>
    <w:lvl w:ilvl="4">
      <w:start w:val="1"/>
      <w:numFmt w:val="bullet"/>
      <w:lvlText w:val=""/>
      <w:lvlJc w:val="left"/>
      <w:pPr>
        <w:ind w:left="1800" w:hanging="360"/>
      </w:pPr>
      <w:rPr>
        <w:rFonts w:ascii="Symbol" w:hAnsi="Symbol" w:cs="Symbol" w:hint="default"/>
        <w:color w:val="006AA4" w:themeColor="accent1"/>
        <w:sz w:val="20"/>
      </w:rPr>
    </w:lvl>
    <w:lvl w:ilvl="5">
      <w:start w:val="1"/>
      <w:numFmt w:val="bullet"/>
      <w:lvlText w:val="‒"/>
      <w:lvlJc w:val="left"/>
      <w:pPr>
        <w:ind w:left="2160" w:hanging="360"/>
      </w:pPr>
      <w:rPr>
        <w:rFonts w:ascii="Arial" w:hAnsi="Arial" w:cs="Arial" w:hint="default"/>
        <w:color w:val="006AA4" w:themeColor="accent1"/>
      </w:rPr>
    </w:lvl>
    <w:lvl w:ilvl="6">
      <w:start w:val="1"/>
      <w:numFmt w:val="bullet"/>
      <w:lvlText w:val=""/>
      <w:lvlJc w:val="left"/>
      <w:pPr>
        <w:ind w:left="2520" w:hanging="360"/>
      </w:pPr>
      <w:rPr>
        <w:rFonts w:ascii="Symbol" w:hAnsi="Symbol" w:cs="Symbol" w:hint="default"/>
        <w:color w:val="006AA4" w:themeColor="accent1"/>
        <w:sz w:val="20"/>
      </w:rPr>
    </w:lvl>
    <w:lvl w:ilvl="7">
      <w:start w:val="1"/>
      <w:numFmt w:val="bullet"/>
      <w:lvlText w:val="‒"/>
      <w:lvlJc w:val="left"/>
      <w:pPr>
        <w:ind w:left="2880" w:hanging="360"/>
      </w:pPr>
      <w:rPr>
        <w:rFonts w:ascii="Arial" w:hAnsi="Arial" w:cs="Arial" w:hint="default"/>
        <w:color w:val="006AA4" w:themeColor="accent1"/>
      </w:rPr>
    </w:lvl>
    <w:lvl w:ilvl="8">
      <w:start w:val="1"/>
      <w:numFmt w:val="bullet"/>
      <w:lvlText w:val=""/>
      <w:lvlJc w:val="left"/>
      <w:pPr>
        <w:ind w:left="3240" w:hanging="360"/>
      </w:pPr>
      <w:rPr>
        <w:rFonts w:ascii="Symbol" w:hAnsi="Symbol" w:cs="Symbol" w:hint="default"/>
        <w:color w:val="006AA4" w:themeColor="accent1"/>
        <w:sz w:val="20"/>
      </w:rPr>
    </w:lvl>
  </w:abstractNum>
  <w:abstractNum w:abstractNumId="15" w15:restartNumberingAfterBreak="0">
    <w:nsid w:val="235E7D32"/>
    <w:multiLevelType w:val="multilevel"/>
    <w:tmpl w:val="563ED9BE"/>
    <w:numStyleLink w:val="Aufzhlungerweitert"/>
  </w:abstractNum>
  <w:abstractNum w:abstractNumId="16" w15:restartNumberingAfterBreak="0">
    <w:nsid w:val="299E502D"/>
    <w:multiLevelType w:val="multilevel"/>
    <w:tmpl w:val="50E266F0"/>
    <w:lvl w:ilvl="0">
      <w:start w:val="1"/>
      <w:numFmt w:val="lowerLetter"/>
      <w:pStyle w:val="ListeabcI"/>
      <w:lvlText w:val="%1)"/>
      <w:lvlJc w:val="left"/>
      <w:pPr>
        <w:ind w:left="454" w:hanging="454"/>
      </w:pPr>
      <w:rPr>
        <w:rFonts w:ascii="Arial" w:hAnsi="Arial" w:hint="default"/>
        <w:sz w:val="22"/>
      </w:rPr>
    </w:lvl>
    <w:lvl w:ilvl="1">
      <w:start w:val="1"/>
      <w:numFmt w:val="bullet"/>
      <w:lvlText w:val=""/>
      <w:lvlJc w:val="left"/>
      <w:pPr>
        <w:ind w:left="680" w:hanging="226"/>
      </w:pPr>
      <w:rPr>
        <w:rFonts w:ascii="Symbol" w:hAnsi="Symbol" w:cs="Times New Roman" w:hint="default"/>
        <w:color w:val="006AA4" w:themeColor="accent1"/>
        <w:sz w:val="18"/>
        <w:szCs w:val="18"/>
      </w:rPr>
    </w:lvl>
    <w:lvl w:ilvl="2">
      <w:start w:val="1"/>
      <w:numFmt w:val="bullet"/>
      <w:lvlText w:val="‒"/>
      <w:lvlJc w:val="left"/>
      <w:pPr>
        <w:ind w:left="907" w:hanging="227"/>
      </w:pPr>
      <w:rPr>
        <w:rFonts w:ascii="Arial" w:hAnsi="Arial" w:cs="Times New Roman" w:hint="default"/>
        <w:color w:val="006AA4" w:themeColor="accent1"/>
        <w:sz w:val="22"/>
        <w:szCs w:val="18"/>
      </w:rPr>
    </w:lvl>
    <w:lvl w:ilvl="3">
      <w:start w:val="1"/>
      <w:numFmt w:val="bullet"/>
      <w:lvlText w:val=""/>
      <w:lvlJc w:val="left"/>
      <w:pPr>
        <w:ind w:left="1134" w:hanging="227"/>
      </w:pPr>
      <w:rPr>
        <w:rFonts w:ascii="Symbol" w:hAnsi="Symbol" w:cs="Arial" w:hint="default"/>
        <w:color w:val="006AA4" w:themeColor="accent1"/>
        <w:sz w:val="18"/>
        <w:szCs w:val="18"/>
      </w:rPr>
    </w:lvl>
    <w:lvl w:ilvl="4">
      <w:start w:val="1"/>
      <w:numFmt w:val="bullet"/>
      <w:lvlText w:val="‒"/>
      <w:lvlJc w:val="left"/>
      <w:pPr>
        <w:ind w:left="1361" w:hanging="227"/>
      </w:pPr>
      <w:rPr>
        <w:rFonts w:ascii="Arial" w:hAnsi="Arial" w:cs="Arial" w:hint="default"/>
        <w:color w:val="006AA4" w:themeColor="accent1"/>
        <w:szCs w:val="22"/>
      </w:rPr>
    </w:lvl>
    <w:lvl w:ilvl="5">
      <w:start w:val="1"/>
      <w:numFmt w:val="bullet"/>
      <w:lvlText w:val=""/>
      <w:lvlJc w:val="left"/>
      <w:pPr>
        <w:ind w:left="1588" w:hanging="227"/>
      </w:pPr>
      <w:rPr>
        <w:rFonts w:ascii="Symbol" w:hAnsi="Symbol" w:cs="Symbol" w:hint="default"/>
        <w:color w:val="006AA4" w:themeColor="accent1"/>
        <w:sz w:val="18"/>
      </w:rPr>
    </w:lvl>
    <w:lvl w:ilvl="6">
      <w:start w:val="1"/>
      <w:numFmt w:val="bullet"/>
      <w:lvlText w:val="‒"/>
      <w:lvlJc w:val="left"/>
      <w:pPr>
        <w:ind w:left="1814" w:hanging="226"/>
      </w:pPr>
      <w:rPr>
        <w:rFonts w:ascii="Arial" w:hAnsi="Arial" w:cs="Arial" w:hint="default"/>
        <w:color w:val="006AA4" w:themeColor="accent1"/>
        <w:szCs w:val="22"/>
      </w:rPr>
    </w:lvl>
    <w:lvl w:ilvl="7">
      <w:start w:val="1"/>
      <w:numFmt w:val="bullet"/>
      <w:lvlText w:val=""/>
      <w:lvlJc w:val="left"/>
      <w:pPr>
        <w:ind w:left="2041" w:hanging="227"/>
      </w:pPr>
      <w:rPr>
        <w:rFonts w:ascii="Symbol" w:hAnsi="Symbol" w:cs="Symbol" w:hint="default"/>
        <w:color w:val="006AA4" w:themeColor="accent1"/>
        <w:sz w:val="18"/>
      </w:rPr>
    </w:lvl>
    <w:lvl w:ilvl="8">
      <w:start w:val="1"/>
      <w:numFmt w:val="bullet"/>
      <w:lvlText w:val="‒"/>
      <w:lvlJc w:val="left"/>
      <w:pPr>
        <w:ind w:left="2268" w:hanging="227"/>
      </w:pPr>
      <w:rPr>
        <w:rFonts w:ascii="Arial" w:hAnsi="Arial" w:cs="Arial" w:hint="default"/>
        <w:color w:val="006AA4" w:themeColor="accent1"/>
        <w:szCs w:val="22"/>
      </w:rPr>
    </w:lvl>
  </w:abstractNum>
  <w:abstractNum w:abstractNumId="17" w15:restartNumberingAfterBreak="0">
    <w:nsid w:val="2BC84CD3"/>
    <w:multiLevelType w:val="multilevel"/>
    <w:tmpl w:val="ADA040B4"/>
    <w:lvl w:ilvl="0">
      <w:start w:val="1"/>
      <w:numFmt w:val="decimal"/>
      <w:pStyle w:val="Heading1"/>
      <w:isLgl/>
      <w:lvlText w:val="%1."/>
      <w:lvlJc w:val="left"/>
      <w:pPr>
        <w:tabs>
          <w:tab w:val="num" w:pos="454"/>
        </w:tabs>
        <w:ind w:left="454" w:hanging="454"/>
      </w:pPr>
      <w:rPr>
        <w:rFonts w:ascii="Arial" w:hAnsi="Arial" w:hint="default"/>
      </w:rPr>
    </w:lvl>
    <w:lvl w:ilvl="1">
      <w:start w:val="1"/>
      <w:numFmt w:val="decimal"/>
      <w:pStyle w:val="Heading2"/>
      <w:lvlText w:val="%1.%2."/>
      <w:lvlJc w:val="left"/>
      <w:pPr>
        <w:tabs>
          <w:tab w:val="num" w:pos="737"/>
        </w:tabs>
        <w:ind w:left="737" w:hanging="737"/>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6" w:hanging="1136"/>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2DED29D9"/>
    <w:multiLevelType w:val="hybridMultilevel"/>
    <w:tmpl w:val="6838CDD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319317E1"/>
    <w:multiLevelType w:val="hybridMultilevel"/>
    <w:tmpl w:val="27C891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C7ACC142">
      <w:start w:val="1"/>
      <w:numFmt w:val="upp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7C41897"/>
    <w:multiLevelType w:val="multilevel"/>
    <w:tmpl w:val="B89A7F12"/>
    <w:lvl w:ilvl="0">
      <w:start w:val="1"/>
      <w:numFmt w:val="decimal"/>
      <w:pStyle w:val="Listeblau123I"/>
      <w:lvlText w:val="%1."/>
      <w:lvlJc w:val="left"/>
      <w:pPr>
        <w:ind w:left="454" w:hanging="454"/>
      </w:pPr>
      <w:rPr>
        <w:rFonts w:cs="Arial" w:hint="default"/>
        <w:color w:val="006AA4" w:themeColor="accent1"/>
      </w:rPr>
    </w:lvl>
    <w:lvl w:ilvl="1">
      <w:start w:val="1"/>
      <w:numFmt w:val="lowerLetter"/>
      <w:lvlText w:val="%2)"/>
      <w:lvlJc w:val="left"/>
      <w:pPr>
        <w:ind w:left="907" w:hanging="453"/>
      </w:pPr>
      <w:rPr>
        <w:rFonts w:cs="Arial" w:hint="default"/>
        <w:color w:val="006AA4" w:themeColor="accent1"/>
      </w:rPr>
    </w:lvl>
    <w:lvl w:ilvl="2">
      <w:start w:val="1"/>
      <w:numFmt w:val="bullet"/>
      <w:lvlText w:val=""/>
      <w:lvlJc w:val="left"/>
      <w:pPr>
        <w:tabs>
          <w:tab w:val="num" w:pos="907"/>
        </w:tabs>
        <w:ind w:left="1134" w:hanging="227"/>
      </w:pPr>
      <w:rPr>
        <w:rFonts w:ascii="Symbol" w:hAnsi="Symbol" w:cs="Times New Roman" w:hint="default"/>
        <w:color w:val="006AA4" w:themeColor="accent1"/>
        <w:sz w:val="20"/>
        <w:szCs w:val="18"/>
      </w:rPr>
    </w:lvl>
    <w:lvl w:ilvl="3">
      <w:start w:val="1"/>
      <w:numFmt w:val="bullet"/>
      <w:lvlText w:val="‒"/>
      <w:lvlJc w:val="left"/>
      <w:pPr>
        <w:ind w:left="1361" w:hanging="227"/>
      </w:pPr>
      <w:rPr>
        <w:rFonts w:ascii="Arial" w:hAnsi="Arial" w:cs="Arial" w:hint="default"/>
        <w:color w:val="006AA4" w:themeColor="accent1"/>
      </w:rPr>
    </w:lvl>
    <w:lvl w:ilvl="4">
      <w:start w:val="1"/>
      <w:numFmt w:val="bullet"/>
      <w:lvlText w:val=""/>
      <w:lvlJc w:val="left"/>
      <w:pPr>
        <w:ind w:left="1588" w:hanging="227"/>
      </w:pPr>
      <w:rPr>
        <w:rFonts w:ascii="Symbol" w:hAnsi="Symbol" w:cs="Times New Roman" w:hint="default"/>
        <w:color w:val="006AA4" w:themeColor="accent1"/>
        <w:sz w:val="20"/>
        <w:szCs w:val="20"/>
      </w:rPr>
    </w:lvl>
    <w:lvl w:ilvl="5">
      <w:start w:val="1"/>
      <w:numFmt w:val="bullet"/>
      <w:lvlText w:val="‒"/>
      <w:lvlJc w:val="left"/>
      <w:pPr>
        <w:ind w:left="1928" w:hanging="227"/>
      </w:pPr>
      <w:rPr>
        <w:rFonts w:ascii="Arial" w:hAnsi="Arial" w:cs="Arial" w:hint="default"/>
        <w:color w:val="006AA4" w:themeColor="accent1"/>
      </w:rPr>
    </w:lvl>
    <w:lvl w:ilvl="6">
      <w:start w:val="1"/>
      <w:numFmt w:val="bullet"/>
      <w:lvlText w:val=""/>
      <w:lvlJc w:val="left"/>
      <w:pPr>
        <w:ind w:left="2155" w:hanging="227"/>
      </w:pPr>
      <w:rPr>
        <w:rFonts w:ascii="Symbol" w:hAnsi="Symbol" w:cs="Times New Roman" w:hint="default"/>
        <w:color w:val="006AA4" w:themeColor="accent1"/>
        <w:sz w:val="20"/>
        <w:szCs w:val="20"/>
      </w:rPr>
    </w:lvl>
    <w:lvl w:ilvl="7">
      <w:start w:val="1"/>
      <w:numFmt w:val="bullet"/>
      <w:lvlText w:val="‒"/>
      <w:lvlJc w:val="left"/>
      <w:pPr>
        <w:ind w:left="2381" w:hanging="226"/>
      </w:pPr>
      <w:rPr>
        <w:rFonts w:ascii="Arial" w:hAnsi="Arial" w:cs="Arial" w:hint="default"/>
        <w:color w:val="006AA4" w:themeColor="accent1"/>
      </w:rPr>
    </w:lvl>
    <w:lvl w:ilvl="8">
      <w:start w:val="1"/>
      <w:numFmt w:val="bullet"/>
      <w:lvlText w:val=""/>
      <w:lvlJc w:val="left"/>
      <w:pPr>
        <w:ind w:left="3240" w:hanging="360"/>
      </w:pPr>
      <w:rPr>
        <w:rFonts w:ascii="Symbol" w:hAnsi="Symbol" w:cs="Symbol" w:hint="default"/>
        <w:color w:val="006AA4" w:themeColor="accent1"/>
        <w:sz w:val="20"/>
      </w:rPr>
    </w:lvl>
  </w:abstractNum>
  <w:abstractNum w:abstractNumId="21" w15:restartNumberingAfterBreak="0">
    <w:nsid w:val="38350AEE"/>
    <w:multiLevelType w:val="hybridMultilevel"/>
    <w:tmpl w:val="73A29068"/>
    <w:lvl w:ilvl="0" w:tplc="10000001">
      <w:start w:val="1"/>
      <w:numFmt w:val="bullet"/>
      <w:lvlText w:val=""/>
      <w:lvlJc w:val="left"/>
      <w:pPr>
        <w:ind w:left="2220" w:hanging="360"/>
      </w:pPr>
      <w:rPr>
        <w:rFonts w:ascii="Symbol" w:hAnsi="Symbol" w:hint="default"/>
      </w:rPr>
    </w:lvl>
    <w:lvl w:ilvl="1" w:tplc="10000003" w:tentative="1">
      <w:start w:val="1"/>
      <w:numFmt w:val="bullet"/>
      <w:lvlText w:val="o"/>
      <w:lvlJc w:val="left"/>
      <w:pPr>
        <w:ind w:left="2940" w:hanging="360"/>
      </w:pPr>
      <w:rPr>
        <w:rFonts w:ascii="Courier New" w:hAnsi="Courier New" w:cs="Courier New" w:hint="default"/>
      </w:rPr>
    </w:lvl>
    <w:lvl w:ilvl="2" w:tplc="10000005" w:tentative="1">
      <w:start w:val="1"/>
      <w:numFmt w:val="bullet"/>
      <w:lvlText w:val=""/>
      <w:lvlJc w:val="left"/>
      <w:pPr>
        <w:ind w:left="3660" w:hanging="360"/>
      </w:pPr>
      <w:rPr>
        <w:rFonts w:ascii="Wingdings" w:hAnsi="Wingdings" w:hint="default"/>
      </w:rPr>
    </w:lvl>
    <w:lvl w:ilvl="3" w:tplc="10000001" w:tentative="1">
      <w:start w:val="1"/>
      <w:numFmt w:val="bullet"/>
      <w:lvlText w:val=""/>
      <w:lvlJc w:val="left"/>
      <w:pPr>
        <w:ind w:left="4380" w:hanging="360"/>
      </w:pPr>
      <w:rPr>
        <w:rFonts w:ascii="Symbol" w:hAnsi="Symbol" w:hint="default"/>
      </w:rPr>
    </w:lvl>
    <w:lvl w:ilvl="4" w:tplc="10000003" w:tentative="1">
      <w:start w:val="1"/>
      <w:numFmt w:val="bullet"/>
      <w:lvlText w:val="o"/>
      <w:lvlJc w:val="left"/>
      <w:pPr>
        <w:ind w:left="5100" w:hanging="360"/>
      </w:pPr>
      <w:rPr>
        <w:rFonts w:ascii="Courier New" w:hAnsi="Courier New" w:cs="Courier New" w:hint="default"/>
      </w:rPr>
    </w:lvl>
    <w:lvl w:ilvl="5" w:tplc="10000005" w:tentative="1">
      <w:start w:val="1"/>
      <w:numFmt w:val="bullet"/>
      <w:lvlText w:val=""/>
      <w:lvlJc w:val="left"/>
      <w:pPr>
        <w:ind w:left="5820" w:hanging="360"/>
      </w:pPr>
      <w:rPr>
        <w:rFonts w:ascii="Wingdings" w:hAnsi="Wingdings" w:hint="default"/>
      </w:rPr>
    </w:lvl>
    <w:lvl w:ilvl="6" w:tplc="10000001" w:tentative="1">
      <w:start w:val="1"/>
      <w:numFmt w:val="bullet"/>
      <w:lvlText w:val=""/>
      <w:lvlJc w:val="left"/>
      <w:pPr>
        <w:ind w:left="6540" w:hanging="360"/>
      </w:pPr>
      <w:rPr>
        <w:rFonts w:ascii="Symbol" w:hAnsi="Symbol" w:hint="default"/>
      </w:rPr>
    </w:lvl>
    <w:lvl w:ilvl="7" w:tplc="10000003" w:tentative="1">
      <w:start w:val="1"/>
      <w:numFmt w:val="bullet"/>
      <w:lvlText w:val="o"/>
      <w:lvlJc w:val="left"/>
      <w:pPr>
        <w:ind w:left="7260" w:hanging="360"/>
      </w:pPr>
      <w:rPr>
        <w:rFonts w:ascii="Courier New" w:hAnsi="Courier New" w:cs="Courier New" w:hint="default"/>
      </w:rPr>
    </w:lvl>
    <w:lvl w:ilvl="8" w:tplc="10000005" w:tentative="1">
      <w:start w:val="1"/>
      <w:numFmt w:val="bullet"/>
      <w:lvlText w:val=""/>
      <w:lvlJc w:val="left"/>
      <w:pPr>
        <w:ind w:left="7980" w:hanging="360"/>
      </w:pPr>
      <w:rPr>
        <w:rFonts w:ascii="Wingdings" w:hAnsi="Wingdings" w:hint="default"/>
      </w:rPr>
    </w:lvl>
  </w:abstractNum>
  <w:abstractNum w:abstractNumId="22" w15:restartNumberingAfterBreak="0">
    <w:nsid w:val="40DB4301"/>
    <w:multiLevelType w:val="multilevel"/>
    <w:tmpl w:val="C5C25188"/>
    <w:styleLink w:val="Listeaerweitert"/>
    <w:lvl w:ilvl="0">
      <w:start w:val="1"/>
      <w:numFmt w:val="lowerLetter"/>
      <w:lvlText w:val="%1)"/>
      <w:lvlJc w:val="left"/>
      <w:pPr>
        <w:ind w:left="454" w:hanging="454"/>
      </w:pPr>
      <w:rPr>
        <w:rFonts w:ascii="Arial" w:hAnsi="Arial" w:hint="default"/>
        <w:sz w:val="22"/>
      </w:rPr>
    </w:lvl>
    <w:lvl w:ilvl="1">
      <w:start w:val="1"/>
      <w:numFmt w:val="bullet"/>
      <w:lvlText w:val=""/>
      <w:lvlJc w:val="left"/>
      <w:pPr>
        <w:ind w:left="1440" w:hanging="360"/>
      </w:pPr>
      <w:rPr>
        <w:rFonts w:ascii="Symbol" w:hAnsi="Symbol" w:cs="Times New Roman" w:hint="default"/>
        <w:color w:val="006AA4" w:themeColor="accent1"/>
        <w:sz w:val="18"/>
        <w:szCs w:val="18"/>
      </w:rPr>
    </w:lvl>
    <w:lvl w:ilvl="2">
      <w:start w:val="1"/>
      <w:numFmt w:val="bullet"/>
      <w:lvlText w:val="‒"/>
      <w:lvlJc w:val="left"/>
      <w:pPr>
        <w:ind w:left="2160" w:hanging="180"/>
      </w:pPr>
      <w:rPr>
        <w:rFonts w:ascii="Arial" w:hAnsi="Arial" w:cs="Times New Roman" w:hint="default"/>
        <w:color w:val="006AA4" w:themeColor="accent1"/>
        <w:sz w:val="22"/>
        <w:szCs w:val="18"/>
      </w:rPr>
    </w:lvl>
    <w:lvl w:ilvl="3">
      <w:start w:val="1"/>
      <w:numFmt w:val="bullet"/>
      <w:lvlText w:val=""/>
      <w:lvlJc w:val="left"/>
      <w:pPr>
        <w:ind w:left="2880" w:hanging="360"/>
      </w:pPr>
      <w:rPr>
        <w:rFonts w:ascii="Symbol" w:hAnsi="Symbol" w:cs="Arial" w:hint="default"/>
        <w:color w:val="006AA4" w:themeColor="accent1"/>
        <w:sz w:val="18"/>
        <w:szCs w:val="18"/>
      </w:rPr>
    </w:lvl>
    <w:lvl w:ilvl="4">
      <w:start w:val="1"/>
      <w:numFmt w:val="bullet"/>
      <w:lvlText w:val="‒"/>
      <w:lvlJc w:val="left"/>
      <w:pPr>
        <w:ind w:left="3600" w:hanging="360"/>
      </w:pPr>
      <w:rPr>
        <w:rFonts w:ascii="Arial" w:hAnsi="Arial" w:cs="Times New Roman" w:hint="default"/>
        <w:color w:val="006AA4" w:themeColor="accent1"/>
        <w:szCs w:val="18"/>
      </w:rPr>
    </w:lvl>
    <w:lvl w:ilvl="5">
      <w:start w:val="1"/>
      <w:numFmt w:val="bullet"/>
      <w:lvlText w:val=""/>
      <w:lvlJc w:val="left"/>
      <w:pPr>
        <w:ind w:left="4320" w:hanging="180"/>
      </w:pPr>
      <w:rPr>
        <w:rFonts w:ascii="Symbol" w:hAnsi="Symbol" w:cs="Times New Roman" w:hint="default"/>
        <w:color w:val="006AA4" w:themeColor="accent1"/>
      </w:rPr>
    </w:lvl>
    <w:lvl w:ilvl="6">
      <w:start w:val="1"/>
      <w:numFmt w:val="bullet"/>
      <w:lvlText w:val="‒"/>
      <w:lvlJc w:val="left"/>
      <w:pPr>
        <w:ind w:left="5040" w:hanging="360"/>
      </w:pPr>
      <w:rPr>
        <w:rFonts w:ascii="Arial" w:hAnsi="Arial" w:cs="Times New Roman" w:hint="default"/>
        <w:color w:val="006AA4" w:themeColor="accent1"/>
        <w:szCs w:val="18"/>
      </w:rPr>
    </w:lvl>
    <w:lvl w:ilvl="7">
      <w:start w:val="1"/>
      <w:numFmt w:val="bullet"/>
      <w:lvlText w:val=""/>
      <w:lvlJc w:val="left"/>
      <w:pPr>
        <w:ind w:left="5760" w:hanging="360"/>
      </w:pPr>
      <w:rPr>
        <w:rFonts w:ascii="Symbol" w:hAnsi="Symbol" w:cs="Times New Roman" w:hint="default"/>
        <w:color w:val="006AA4" w:themeColor="accent1"/>
        <w:sz w:val="18"/>
      </w:rPr>
    </w:lvl>
    <w:lvl w:ilvl="8">
      <w:start w:val="1"/>
      <w:numFmt w:val="bullet"/>
      <w:lvlText w:val="‒"/>
      <w:lvlJc w:val="left"/>
      <w:pPr>
        <w:ind w:left="6480" w:hanging="180"/>
      </w:pPr>
      <w:rPr>
        <w:rFonts w:ascii="Arial" w:hAnsi="Arial" w:cs="Times New Roman" w:hint="default"/>
        <w:color w:val="006AA4" w:themeColor="accent1"/>
        <w:szCs w:val="18"/>
      </w:rPr>
    </w:lvl>
  </w:abstractNum>
  <w:abstractNum w:abstractNumId="23" w15:restartNumberingAfterBreak="0">
    <w:nsid w:val="46C82B60"/>
    <w:multiLevelType w:val="multilevel"/>
    <w:tmpl w:val="4A4A73DA"/>
    <w:styleLink w:val="Liste1erweitert"/>
    <w:lvl w:ilvl="0">
      <w:start w:val="1"/>
      <w:numFmt w:val="decimal"/>
      <w:lvlText w:val="%1."/>
      <w:lvlJc w:val="left"/>
      <w:pPr>
        <w:ind w:left="360" w:hanging="360"/>
      </w:pPr>
      <w:rPr>
        <w:rFonts w:cs="Arial" w:hint="default"/>
      </w:rPr>
    </w:lvl>
    <w:lvl w:ilvl="1">
      <w:start w:val="1"/>
      <w:numFmt w:val="lowerLetter"/>
      <w:lvlText w:val="%2)"/>
      <w:lvlJc w:val="left"/>
      <w:pPr>
        <w:ind w:left="720" w:hanging="360"/>
      </w:pPr>
      <w:rPr>
        <w:rFonts w:cs="Arial" w:hint="default"/>
      </w:rPr>
    </w:lvl>
    <w:lvl w:ilvl="2">
      <w:start w:val="1"/>
      <w:numFmt w:val="bullet"/>
      <w:lvlText w:val=""/>
      <w:lvlJc w:val="left"/>
      <w:pPr>
        <w:ind w:left="1080" w:hanging="360"/>
      </w:pPr>
      <w:rPr>
        <w:rFonts w:ascii="Symbol" w:hAnsi="Symbol" w:cs="Symbol" w:hint="default"/>
        <w:color w:val="006AA4" w:themeColor="accent1"/>
        <w:sz w:val="18"/>
        <w:szCs w:val="18"/>
      </w:rPr>
    </w:lvl>
    <w:lvl w:ilvl="3">
      <w:start w:val="1"/>
      <w:numFmt w:val="bullet"/>
      <w:lvlText w:val="‒"/>
      <w:lvlJc w:val="left"/>
      <w:pPr>
        <w:ind w:left="1440" w:hanging="360"/>
      </w:pPr>
      <w:rPr>
        <w:rFonts w:ascii="Arial" w:hAnsi="Arial" w:cs="Arial" w:hint="default"/>
        <w:color w:val="006AA4" w:themeColor="accent1"/>
      </w:rPr>
    </w:lvl>
    <w:lvl w:ilvl="4">
      <w:start w:val="1"/>
      <w:numFmt w:val="bullet"/>
      <w:lvlText w:val=""/>
      <w:lvlJc w:val="left"/>
      <w:pPr>
        <w:ind w:left="1800" w:hanging="360"/>
      </w:pPr>
      <w:rPr>
        <w:rFonts w:ascii="Symbol" w:hAnsi="Symbol" w:cs="Symbol" w:hint="default"/>
        <w:color w:val="006AA4" w:themeColor="accent1"/>
        <w:sz w:val="18"/>
        <w:szCs w:val="18"/>
      </w:rPr>
    </w:lvl>
    <w:lvl w:ilvl="5">
      <w:start w:val="1"/>
      <w:numFmt w:val="bullet"/>
      <w:lvlText w:val="‒"/>
      <w:lvlJc w:val="left"/>
      <w:pPr>
        <w:ind w:left="2160" w:hanging="360"/>
      </w:pPr>
      <w:rPr>
        <w:rFonts w:ascii="Arial" w:hAnsi="Arial" w:cs="Times New Roman" w:hint="default"/>
        <w:color w:val="006AA4" w:themeColor="accent1"/>
      </w:rPr>
    </w:lvl>
    <w:lvl w:ilvl="6">
      <w:start w:val="1"/>
      <w:numFmt w:val="bullet"/>
      <w:lvlText w:val=""/>
      <w:lvlJc w:val="left"/>
      <w:pPr>
        <w:ind w:left="2520" w:hanging="360"/>
      </w:pPr>
      <w:rPr>
        <w:rFonts w:ascii="Symbol" w:hAnsi="Symbol" w:cs="Symbol" w:hint="default"/>
        <w:color w:val="006AA4" w:themeColor="accent1"/>
        <w:sz w:val="18"/>
        <w:szCs w:val="18"/>
      </w:rPr>
    </w:lvl>
    <w:lvl w:ilvl="7">
      <w:start w:val="1"/>
      <w:numFmt w:val="bullet"/>
      <w:lvlText w:val="‒"/>
      <w:lvlJc w:val="left"/>
      <w:pPr>
        <w:ind w:left="2880" w:hanging="360"/>
      </w:pPr>
      <w:rPr>
        <w:rFonts w:ascii="Arial" w:hAnsi="Arial" w:cs="Arial" w:hint="default"/>
        <w:color w:val="006AA4" w:themeColor="accent1"/>
        <w:szCs w:val="20"/>
      </w:rPr>
    </w:lvl>
    <w:lvl w:ilvl="8">
      <w:start w:val="1"/>
      <w:numFmt w:val="bullet"/>
      <w:lvlText w:val=""/>
      <w:lvlJc w:val="left"/>
      <w:pPr>
        <w:ind w:left="3240" w:hanging="360"/>
      </w:pPr>
      <w:rPr>
        <w:rFonts w:ascii="Symbol" w:hAnsi="Symbol" w:cs="Symbol" w:hint="default"/>
        <w:color w:val="006AA4" w:themeColor="accent1"/>
        <w:sz w:val="18"/>
        <w:szCs w:val="18"/>
      </w:rPr>
    </w:lvl>
  </w:abstractNum>
  <w:abstractNum w:abstractNumId="24" w15:restartNumberingAfterBreak="0">
    <w:nsid w:val="4F523605"/>
    <w:multiLevelType w:val="hybridMultilevel"/>
    <w:tmpl w:val="8F60D356"/>
    <w:lvl w:ilvl="0" w:tplc="C14C3B0C">
      <w:start w:val="1"/>
      <w:numFmt w:val="upperRoman"/>
      <w:pStyle w:val="RomanI"/>
      <w:lvlText w:val="Annex %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9838D9"/>
    <w:multiLevelType w:val="multilevel"/>
    <w:tmpl w:val="B7D60576"/>
    <w:styleLink w:val="Gliederung"/>
    <w:lvl w:ilvl="0">
      <w:start w:val="1"/>
      <w:numFmt w:val="decimal"/>
      <w:isLgl/>
      <w:lvlText w:val="%1."/>
      <w:lvlJc w:val="left"/>
      <w:pPr>
        <w:ind w:left="284" w:hanging="284"/>
      </w:pPr>
      <w:rPr>
        <w:rFonts w:ascii="Arial" w:hAnsi="Arial" w:hint="default"/>
      </w:rPr>
    </w:lvl>
    <w:lvl w:ilvl="1">
      <w:start w:val="1"/>
      <w:numFmt w:val="decimal"/>
      <w:lvlText w:val="%1.%2."/>
      <w:lvlJc w:val="left"/>
      <w:pPr>
        <w:ind w:left="284"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6" w15:restartNumberingAfterBreak="0">
    <w:nsid w:val="5C690376"/>
    <w:multiLevelType w:val="hybridMultilevel"/>
    <w:tmpl w:val="41D87B72"/>
    <w:lvl w:ilvl="0" w:tplc="29B0B4F0">
      <w:start w:val="1"/>
      <w:numFmt w:val="upperRoman"/>
      <w:pStyle w:val="AnhangnummerierungI"/>
      <w:lvlText w:val="%1."/>
      <w:lvlJc w:val="left"/>
      <w:pPr>
        <w:tabs>
          <w:tab w:val="num" w:pos="454"/>
        </w:tabs>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B80B36"/>
    <w:multiLevelType w:val="multilevel"/>
    <w:tmpl w:val="B6D6A6CC"/>
    <w:styleLink w:val="Tabellenliste"/>
    <w:lvl w:ilvl="0">
      <w:start w:val="1"/>
      <w:numFmt w:val="bullet"/>
      <w:lvlText w:val=""/>
      <w:lvlJc w:val="left"/>
      <w:pPr>
        <w:ind w:left="227" w:hanging="227"/>
      </w:pPr>
      <w:rPr>
        <w:rFonts w:ascii="Symbol" w:hAnsi="Symbol" w:cs="Symbol" w:hint="default"/>
        <w:color w:val="006AA4" w:themeColor="accent1"/>
        <w:sz w:val="18"/>
      </w:rPr>
    </w:lvl>
    <w:lvl w:ilvl="1">
      <w:start w:val="1"/>
      <w:numFmt w:val="bullet"/>
      <w:lvlText w:val="‒"/>
      <w:lvlJc w:val="left"/>
      <w:pPr>
        <w:ind w:left="1440" w:hanging="360"/>
      </w:pPr>
      <w:rPr>
        <w:rFonts w:ascii="Arial" w:hAnsi="Arial" w:cs="Arial" w:hint="default"/>
        <w:color w:val="006AA4" w:themeColor="accent1"/>
        <w:sz w:val="20"/>
      </w:rPr>
    </w:lvl>
    <w:lvl w:ilvl="2">
      <w:start w:val="1"/>
      <w:numFmt w:val="bullet"/>
      <w:lvlText w:val=""/>
      <w:lvlJc w:val="left"/>
      <w:pPr>
        <w:ind w:left="2160" w:hanging="360"/>
      </w:pPr>
      <w:rPr>
        <w:rFonts w:ascii="Symbol" w:hAnsi="Symbol" w:cs="Times New Roman" w:hint="default"/>
        <w:color w:val="006AA4" w:themeColor="accent1"/>
        <w:sz w:val="18"/>
      </w:rPr>
    </w:lvl>
    <w:lvl w:ilvl="3">
      <w:start w:val="1"/>
      <w:numFmt w:val="bullet"/>
      <w:lvlText w:val="‒"/>
      <w:lvlJc w:val="left"/>
      <w:pPr>
        <w:ind w:left="2880" w:hanging="360"/>
      </w:pPr>
      <w:rPr>
        <w:rFonts w:ascii="Arial" w:hAnsi="Arial" w:cs="Times New Roman" w:hint="default"/>
        <w:color w:val="006AA4" w:themeColor="accent1"/>
      </w:rPr>
    </w:lvl>
    <w:lvl w:ilvl="4">
      <w:start w:val="1"/>
      <w:numFmt w:val="bullet"/>
      <w:lvlText w:val=""/>
      <w:lvlJc w:val="left"/>
      <w:pPr>
        <w:ind w:left="3600" w:hanging="360"/>
      </w:pPr>
      <w:rPr>
        <w:rFonts w:ascii="Symbol" w:hAnsi="Symbol" w:cs="Courier New" w:hint="default"/>
        <w:color w:val="006AA4" w:themeColor="accent1"/>
        <w:sz w:val="18"/>
        <w:szCs w:val="18"/>
      </w:rPr>
    </w:lvl>
    <w:lvl w:ilvl="5">
      <w:start w:val="1"/>
      <w:numFmt w:val="bullet"/>
      <w:lvlText w:val="‒"/>
      <w:lvlJc w:val="left"/>
      <w:pPr>
        <w:ind w:left="4320" w:hanging="360"/>
      </w:pPr>
      <w:rPr>
        <w:rFonts w:ascii="Arial" w:hAnsi="Arial" w:cs="Times New Roman" w:hint="default"/>
        <w:color w:val="006AA4" w:themeColor="accent1"/>
        <w:szCs w:val="20"/>
      </w:rPr>
    </w:lvl>
    <w:lvl w:ilvl="6">
      <w:start w:val="1"/>
      <w:numFmt w:val="bullet"/>
      <w:lvlText w:val=""/>
      <w:lvlJc w:val="left"/>
      <w:pPr>
        <w:ind w:left="5040" w:hanging="360"/>
      </w:pPr>
      <w:rPr>
        <w:rFonts w:ascii="Symbol" w:hAnsi="Symbol" w:hint="default"/>
        <w:color w:val="006AA4" w:themeColor="accent1"/>
        <w:sz w:val="18"/>
      </w:rPr>
    </w:lvl>
    <w:lvl w:ilvl="7">
      <w:start w:val="1"/>
      <w:numFmt w:val="bullet"/>
      <w:lvlText w:val="‒"/>
      <w:lvlJc w:val="left"/>
      <w:pPr>
        <w:ind w:left="5760" w:hanging="360"/>
      </w:pPr>
      <w:rPr>
        <w:rFonts w:ascii="Arial" w:hAnsi="Arial" w:cs="Courier New" w:hint="default"/>
        <w:color w:val="006AA4" w:themeColor="accent1"/>
      </w:rPr>
    </w:lvl>
    <w:lvl w:ilvl="8">
      <w:start w:val="1"/>
      <w:numFmt w:val="bullet"/>
      <w:lvlText w:val=""/>
      <w:lvlJc w:val="left"/>
      <w:pPr>
        <w:ind w:left="6480" w:hanging="360"/>
      </w:pPr>
      <w:rPr>
        <w:rFonts w:ascii="Symbol" w:hAnsi="Symbol" w:cs="Times New Roman" w:hint="default"/>
        <w:color w:val="006AA4" w:themeColor="accent1"/>
        <w:sz w:val="18"/>
        <w:szCs w:val="18"/>
      </w:rPr>
    </w:lvl>
  </w:abstractNum>
  <w:abstractNum w:abstractNumId="28" w15:restartNumberingAfterBreak="0">
    <w:nsid w:val="691350EB"/>
    <w:multiLevelType w:val="multilevel"/>
    <w:tmpl w:val="E0B4F39C"/>
    <w:lvl w:ilvl="0">
      <w:start w:val="1"/>
      <w:numFmt w:val="bullet"/>
      <w:pStyle w:val="Aufzhlung3I"/>
      <w:lvlText w:val=""/>
      <w:lvlJc w:val="left"/>
      <w:pPr>
        <w:ind w:left="680" w:hanging="226"/>
      </w:pPr>
      <w:rPr>
        <w:rFonts w:ascii="Symbol" w:hAnsi="Symbol" w:cs="Times New Roman" w:hint="default"/>
        <w:color w:val="006AA4" w:themeColor="accent1"/>
        <w:sz w:val="18"/>
        <w:szCs w:val="18"/>
      </w:rPr>
    </w:lvl>
    <w:lvl w:ilvl="1">
      <w:start w:val="1"/>
      <w:numFmt w:val="bullet"/>
      <w:lvlText w:val="‒"/>
      <w:lvlJc w:val="left"/>
      <w:pPr>
        <w:ind w:left="907" w:hanging="227"/>
      </w:pPr>
      <w:rPr>
        <w:rFonts w:ascii="Arial" w:hAnsi="Arial" w:cs="Arial" w:hint="default"/>
        <w:color w:val="006AA4" w:themeColor="accent1"/>
      </w:rPr>
    </w:lvl>
    <w:lvl w:ilvl="2">
      <w:start w:val="1"/>
      <w:numFmt w:val="bullet"/>
      <w:lvlText w:val=""/>
      <w:lvlJc w:val="left"/>
      <w:pPr>
        <w:ind w:left="1134" w:hanging="227"/>
      </w:pPr>
      <w:rPr>
        <w:rFonts w:ascii="Symbol" w:hAnsi="Symbol" w:cs="Times New Roman" w:hint="default"/>
        <w:color w:val="006AA4" w:themeColor="accent1"/>
        <w:sz w:val="18"/>
        <w:szCs w:val="18"/>
      </w:rPr>
    </w:lvl>
    <w:lvl w:ilvl="3">
      <w:start w:val="1"/>
      <w:numFmt w:val="bullet"/>
      <w:lvlText w:val="‒"/>
      <w:lvlJc w:val="left"/>
      <w:pPr>
        <w:ind w:left="1361" w:hanging="227"/>
      </w:pPr>
      <w:rPr>
        <w:rFonts w:ascii="Arial" w:hAnsi="Arial" w:cs="Arial" w:hint="default"/>
        <w:color w:val="006AA4" w:themeColor="accent1"/>
        <w:szCs w:val="22"/>
      </w:rPr>
    </w:lvl>
    <w:lvl w:ilvl="4">
      <w:start w:val="1"/>
      <w:numFmt w:val="bullet"/>
      <w:lvlText w:val=""/>
      <w:lvlJc w:val="left"/>
      <w:pPr>
        <w:ind w:left="1588" w:hanging="227"/>
      </w:pPr>
      <w:rPr>
        <w:rFonts w:ascii="Symbol" w:hAnsi="Symbol" w:cs="Times New Roman" w:hint="default"/>
        <w:color w:val="006AA4" w:themeColor="accent1"/>
        <w:sz w:val="18"/>
        <w:szCs w:val="18"/>
      </w:rPr>
    </w:lvl>
    <w:lvl w:ilvl="5">
      <w:start w:val="1"/>
      <w:numFmt w:val="bullet"/>
      <w:lvlText w:val="‒"/>
      <w:lvlJc w:val="left"/>
      <w:pPr>
        <w:ind w:left="1814" w:hanging="226"/>
      </w:pPr>
      <w:rPr>
        <w:rFonts w:ascii="Arial" w:hAnsi="Arial" w:cs="Arial" w:hint="default"/>
        <w:color w:val="006AA4" w:themeColor="accent1"/>
        <w:szCs w:val="22"/>
      </w:rPr>
    </w:lvl>
    <w:lvl w:ilvl="6">
      <w:start w:val="1"/>
      <w:numFmt w:val="bullet"/>
      <w:lvlText w:val=""/>
      <w:lvlJc w:val="left"/>
      <w:pPr>
        <w:ind w:left="2041" w:hanging="227"/>
      </w:pPr>
      <w:rPr>
        <w:rFonts w:ascii="Symbol" w:hAnsi="Symbol" w:cs="Times New Roman" w:hint="default"/>
        <w:color w:val="006AA4" w:themeColor="accent1"/>
        <w:sz w:val="18"/>
        <w:szCs w:val="18"/>
      </w:rPr>
    </w:lvl>
    <w:lvl w:ilvl="7">
      <w:start w:val="1"/>
      <w:numFmt w:val="bullet"/>
      <w:lvlText w:val="‒"/>
      <w:lvlJc w:val="left"/>
      <w:pPr>
        <w:ind w:left="2268" w:hanging="227"/>
      </w:pPr>
      <w:rPr>
        <w:rFonts w:ascii="Arial" w:hAnsi="Arial" w:cs="Courier New" w:hint="default"/>
        <w:color w:val="006AA4" w:themeColor="accent1"/>
        <w:szCs w:val="22"/>
      </w:rPr>
    </w:lvl>
    <w:lvl w:ilvl="8">
      <w:start w:val="1"/>
      <w:numFmt w:val="bullet"/>
      <w:lvlText w:val=""/>
      <w:lvlJc w:val="left"/>
      <w:pPr>
        <w:ind w:left="2495" w:hanging="227"/>
      </w:pPr>
      <w:rPr>
        <w:rFonts w:ascii="Symbol" w:hAnsi="Symbol" w:cs="Times New Roman" w:hint="default"/>
        <w:color w:val="006AA4" w:themeColor="accent1"/>
        <w:sz w:val="18"/>
        <w:szCs w:val="18"/>
      </w:rPr>
    </w:lvl>
  </w:abstractNum>
  <w:abstractNum w:abstractNumId="29" w15:restartNumberingAfterBreak="0">
    <w:nsid w:val="6E353DF7"/>
    <w:multiLevelType w:val="multilevel"/>
    <w:tmpl w:val="6330C80C"/>
    <w:lvl w:ilvl="0">
      <w:start w:val="1"/>
      <w:numFmt w:val="decimal"/>
      <w:pStyle w:val="Liste123I"/>
      <w:lvlText w:val="%1."/>
      <w:lvlJc w:val="left"/>
      <w:pPr>
        <w:ind w:left="454" w:hanging="454"/>
      </w:pPr>
      <w:rPr>
        <w:rFonts w:cs="Arial" w:hint="default"/>
      </w:rPr>
    </w:lvl>
    <w:lvl w:ilvl="1">
      <w:start w:val="1"/>
      <w:numFmt w:val="lowerLetter"/>
      <w:lvlText w:val="%2)"/>
      <w:lvlJc w:val="left"/>
      <w:pPr>
        <w:ind w:left="907" w:hanging="453"/>
      </w:pPr>
      <w:rPr>
        <w:rFonts w:cs="Arial" w:hint="default"/>
      </w:rPr>
    </w:lvl>
    <w:lvl w:ilvl="2">
      <w:start w:val="1"/>
      <w:numFmt w:val="bullet"/>
      <w:lvlText w:val=""/>
      <w:lvlJc w:val="left"/>
      <w:pPr>
        <w:ind w:left="1134" w:hanging="227"/>
      </w:pPr>
      <w:rPr>
        <w:rFonts w:ascii="Symbol" w:hAnsi="Symbol" w:cs="Times New Roman" w:hint="default"/>
        <w:color w:val="006AA4" w:themeColor="accent1"/>
        <w:sz w:val="18"/>
        <w:szCs w:val="18"/>
      </w:rPr>
    </w:lvl>
    <w:lvl w:ilvl="3">
      <w:start w:val="1"/>
      <w:numFmt w:val="bullet"/>
      <w:lvlText w:val="‒"/>
      <w:lvlJc w:val="left"/>
      <w:pPr>
        <w:ind w:left="1361" w:hanging="227"/>
      </w:pPr>
      <w:rPr>
        <w:rFonts w:ascii="Arial" w:hAnsi="Arial" w:cs="Arial" w:hint="default"/>
        <w:color w:val="006AA4" w:themeColor="accent1"/>
      </w:rPr>
    </w:lvl>
    <w:lvl w:ilvl="4">
      <w:start w:val="1"/>
      <w:numFmt w:val="bullet"/>
      <w:lvlText w:val=""/>
      <w:lvlJc w:val="left"/>
      <w:pPr>
        <w:ind w:left="1588" w:hanging="227"/>
      </w:pPr>
      <w:rPr>
        <w:rFonts w:ascii="Symbol" w:hAnsi="Symbol" w:cs="Times New Roman" w:hint="default"/>
        <w:color w:val="006AA4" w:themeColor="accent1"/>
        <w:sz w:val="18"/>
        <w:szCs w:val="18"/>
      </w:rPr>
    </w:lvl>
    <w:lvl w:ilvl="5">
      <w:start w:val="1"/>
      <w:numFmt w:val="bullet"/>
      <w:lvlText w:val="‒"/>
      <w:lvlJc w:val="left"/>
      <w:pPr>
        <w:ind w:left="1814" w:hanging="226"/>
      </w:pPr>
      <w:rPr>
        <w:rFonts w:ascii="Arial" w:hAnsi="Arial" w:cs="Times New Roman" w:hint="default"/>
        <w:color w:val="006AA4" w:themeColor="accent1"/>
      </w:rPr>
    </w:lvl>
    <w:lvl w:ilvl="6">
      <w:start w:val="1"/>
      <w:numFmt w:val="bullet"/>
      <w:lvlText w:val=""/>
      <w:lvlJc w:val="left"/>
      <w:pPr>
        <w:ind w:left="2041" w:hanging="227"/>
      </w:pPr>
      <w:rPr>
        <w:rFonts w:ascii="Symbol" w:hAnsi="Symbol" w:cs="Times New Roman" w:hint="default"/>
        <w:color w:val="006AA4" w:themeColor="accent1"/>
        <w:sz w:val="18"/>
        <w:szCs w:val="18"/>
      </w:rPr>
    </w:lvl>
    <w:lvl w:ilvl="7">
      <w:start w:val="1"/>
      <w:numFmt w:val="bullet"/>
      <w:lvlText w:val="‒"/>
      <w:lvlJc w:val="left"/>
      <w:pPr>
        <w:ind w:left="2268" w:hanging="227"/>
      </w:pPr>
      <w:rPr>
        <w:rFonts w:ascii="Arial" w:hAnsi="Arial" w:cs="Arial" w:hint="default"/>
        <w:color w:val="006AA4" w:themeColor="accent1"/>
        <w:szCs w:val="20"/>
      </w:rPr>
    </w:lvl>
    <w:lvl w:ilvl="8">
      <w:start w:val="1"/>
      <w:numFmt w:val="bullet"/>
      <w:lvlText w:val=""/>
      <w:lvlJc w:val="left"/>
      <w:pPr>
        <w:ind w:left="2495" w:hanging="227"/>
      </w:pPr>
      <w:rPr>
        <w:rFonts w:ascii="Symbol" w:hAnsi="Symbol" w:cs="Times New Roman" w:hint="default"/>
        <w:color w:val="006AA4" w:themeColor="accent1"/>
        <w:sz w:val="18"/>
        <w:szCs w:val="18"/>
      </w:rPr>
    </w:lvl>
  </w:abstractNum>
  <w:abstractNum w:abstractNumId="30" w15:restartNumberingAfterBreak="0">
    <w:nsid w:val="78B75135"/>
    <w:multiLevelType w:val="multilevel"/>
    <w:tmpl w:val="5F78ED5E"/>
    <w:lvl w:ilvl="0">
      <w:start w:val="1"/>
      <w:numFmt w:val="decimal"/>
      <w:pStyle w:val="Kapitelberschrif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95469B"/>
    <w:multiLevelType w:val="multilevel"/>
    <w:tmpl w:val="0CA0C30E"/>
    <w:lvl w:ilvl="0">
      <w:start w:val="1"/>
      <w:numFmt w:val="bullet"/>
      <w:pStyle w:val="TabellenAufzhlungI"/>
      <w:lvlText w:val=""/>
      <w:lvlJc w:val="left"/>
      <w:pPr>
        <w:ind w:left="227" w:hanging="227"/>
      </w:pPr>
      <w:rPr>
        <w:rFonts w:ascii="Symbol" w:hAnsi="Symbol" w:cs="Times New Roman" w:hint="default"/>
        <w:color w:val="006AA4" w:themeColor="accent1"/>
        <w:sz w:val="18"/>
        <w:szCs w:val="18"/>
      </w:rPr>
    </w:lvl>
    <w:lvl w:ilvl="1">
      <w:start w:val="1"/>
      <w:numFmt w:val="bullet"/>
      <w:lvlText w:val="‒"/>
      <w:lvlJc w:val="left"/>
      <w:pPr>
        <w:ind w:left="454" w:hanging="227"/>
      </w:pPr>
      <w:rPr>
        <w:rFonts w:ascii="Arial" w:hAnsi="Arial" w:cs="Arial" w:hint="default"/>
        <w:color w:val="006AA4" w:themeColor="accent1"/>
        <w:sz w:val="20"/>
      </w:rPr>
    </w:lvl>
    <w:lvl w:ilvl="2">
      <w:start w:val="1"/>
      <w:numFmt w:val="bullet"/>
      <w:lvlText w:val=""/>
      <w:lvlJc w:val="left"/>
      <w:pPr>
        <w:ind w:left="681" w:hanging="227"/>
      </w:pPr>
      <w:rPr>
        <w:rFonts w:ascii="Symbol" w:hAnsi="Symbol" w:cs="Times New Roman" w:hint="default"/>
        <w:color w:val="006AA4" w:themeColor="accent1"/>
        <w:sz w:val="18"/>
      </w:rPr>
    </w:lvl>
    <w:lvl w:ilvl="3">
      <w:start w:val="1"/>
      <w:numFmt w:val="bullet"/>
      <w:lvlText w:val="‒"/>
      <w:lvlJc w:val="left"/>
      <w:pPr>
        <w:ind w:left="908" w:hanging="227"/>
      </w:pPr>
      <w:rPr>
        <w:rFonts w:ascii="Arial" w:hAnsi="Arial" w:cs="Times New Roman" w:hint="default"/>
        <w:color w:val="006AA4" w:themeColor="accent1"/>
      </w:rPr>
    </w:lvl>
    <w:lvl w:ilvl="4">
      <w:start w:val="1"/>
      <w:numFmt w:val="bullet"/>
      <w:lvlText w:val=""/>
      <w:lvlJc w:val="left"/>
      <w:pPr>
        <w:ind w:left="1135" w:hanging="227"/>
      </w:pPr>
      <w:rPr>
        <w:rFonts w:ascii="Symbol" w:hAnsi="Symbol" w:cs="Courier New" w:hint="default"/>
        <w:color w:val="006AA4" w:themeColor="accent1"/>
        <w:sz w:val="18"/>
        <w:szCs w:val="18"/>
      </w:rPr>
    </w:lvl>
    <w:lvl w:ilvl="5">
      <w:start w:val="1"/>
      <w:numFmt w:val="bullet"/>
      <w:lvlText w:val="‒"/>
      <w:lvlJc w:val="left"/>
      <w:pPr>
        <w:ind w:left="1362" w:hanging="227"/>
      </w:pPr>
      <w:rPr>
        <w:rFonts w:ascii="Arial" w:hAnsi="Arial" w:cs="Times New Roman" w:hint="default"/>
        <w:color w:val="006AA4" w:themeColor="accent1"/>
        <w:szCs w:val="20"/>
      </w:rPr>
    </w:lvl>
    <w:lvl w:ilvl="6">
      <w:start w:val="1"/>
      <w:numFmt w:val="bullet"/>
      <w:lvlText w:val=""/>
      <w:lvlJc w:val="left"/>
      <w:pPr>
        <w:ind w:left="1589" w:hanging="227"/>
      </w:pPr>
      <w:rPr>
        <w:rFonts w:ascii="Symbol" w:hAnsi="Symbol" w:hint="default"/>
        <w:color w:val="006AA4" w:themeColor="accent1"/>
        <w:sz w:val="18"/>
      </w:rPr>
    </w:lvl>
    <w:lvl w:ilvl="7">
      <w:start w:val="1"/>
      <w:numFmt w:val="bullet"/>
      <w:lvlText w:val="‒"/>
      <w:lvlJc w:val="left"/>
      <w:pPr>
        <w:ind w:left="1816" w:hanging="227"/>
      </w:pPr>
      <w:rPr>
        <w:rFonts w:ascii="Arial" w:hAnsi="Arial" w:cs="Courier New" w:hint="default"/>
        <w:color w:val="006AA4" w:themeColor="accent1"/>
      </w:rPr>
    </w:lvl>
    <w:lvl w:ilvl="8">
      <w:start w:val="1"/>
      <w:numFmt w:val="bullet"/>
      <w:lvlText w:val=""/>
      <w:lvlJc w:val="left"/>
      <w:pPr>
        <w:ind w:left="2043" w:hanging="227"/>
      </w:pPr>
      <w:rPr>
        <w:rFonts w:ascii="Symbol" w:hAnsi="Symbol" w:cs="Times New Roman" w:hint="default"/>
        <w:color w:val="006AA4" w:themeColor="accent1"/>
        <w:sz w:val="18"/>
        <w:szCs w:val="18"/>
      </w:rPr>
    </w:lvl>
  </w:abstractNum>
  <w:num w:numId="1">
    <w:abstractNumId w:val="30"/>
  </w:num>
  <w:num w:numId="2">
    <w:abstractNumId w:val="26"/>
  </w:num>
  <w:num w:numId="3">
    <w:abstractNumId w:val="11"/>
  </w:num>
  <w:num w:numId="4">
    <w:abstractNumId w:val="9"/>
  </w:num>
  <w:num w:numId="5">
    <w:abstractNumId w:val="7"/>
  </w:num>
  <w:num w:numId="6">
    <w:abstractNumId w:val="6"/>
  </w:num>
  <w:num w:numId="7">
    <w:abstractNumId w:val="5"/>
  </w:num>
  <w:num w:numId="8">
    <w:abstractNumId w:val="4"/>
  </w:num>
  <w:num w:numId="9">
    <w:abstractNumId w:val="25"/>
  </w:num>
  <w:num w:numId="10">
    <w:abstractNumId w:val="23"/>
  </w:num>
  <w:num w:numId="11">
    <w:abstractNumId w:val="29"/>
  </w:num>
  <w:num w:numId="12">
    <w:abstractNumId w:val="22"/>
  </w:num>
  <w:num w:numId="13">
    <w:abstractNumId w:val="16"/>
  </w:num>
  <w:num w:numId="14">
    <w:abstractNumId w:val="20"/>
  </w:num>
  <w:num w:numId="15">
    <w:abstractNumId w:val="14"/>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27"/>
  </w:num>
  <w:num w:numId="23">
    <w:abstractNumId w:val="15"/>
  </w:num>
  <w:num w:numId="24">
    <w:abstractNumId w:val="28"/>
  </w:num>
  <w:num w:numId="25">
    <w:abstractNumId w:val="12"/>
  </w:num>
  <w:num w:numId="26">
    <w:abstractNumId w:val="24"/>
  </w:num>
  <w:num w:numId="27">
    <w:abstractNumId w:val="17"/>
  </w:num>
  <w:num w:numId="28">
    <w:abstractNumId w:val="10"/>
  </w:num>
  <w:num w:numId="29">
    <w:abstractNumId w:val="21"/>
  </w:num>
  <w:num w:numId="30">
    <w:abstractNumId w:val="13"/>
  </w:num>
  <w:num w:numId="31">
    <w:abstractNumId w:val="19"/>
  </w:num>
  <w:num w:numId="32">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4B"/>
    <w:rsid w:val="0000179C"/>
    <w:rsid w:val="000054B3"/>
    <w:rsid w:val="0000775D"/>
    <w:rsid w:val="00015D0D"/>
    <w:rsid w:val="0001619C"/>
    <w:rsid w:val="00017E1B"/>
    <w:rsid w:val="000250F6"/>
    <w:rsid w:val="00027069"/>
    <w:rsid w:val="00027827"/>
    <w:rsid w:val="0003307A"/>
    <w:rsid w:val="0003687C"/>
    <w:rsid w:val="000402FE"/>
    <w:rsid w:val="000421C7"/>
    <w:rsid w:val="00042C71"/>
    <w:rsid w:val="000524FB"/>
    <w:rsid w:val="00052E85"/>
    <w:rsid w:val="00060C31"/>
    <w:rsid w:val="00060E56"/>
    <w:rsid w:val="00062BF3"/>
    <w:rsid w:val="00065849"/>
    <w:rsid w:val="00066BB0"/>
    <w:rsid w:val="00070C2C"/>
    <w:rsid w:val="00072568"/>
    <w:rsid w:val="00073F6D"/>
    <w:rsid w:val="00080D29"/>
    <w:rsid w:val="00082CBE"/>
    <w:rsid w:val="0008359D"/>
    <w:rsid w:val="00090754"/>
    <w:rsid w:val="00096C16"/>
    <w:rsid w:val="00097420"/>
    <w:rsid w:val="000A00FC"/>
    <w:rsid w:val="000A60C0"/>
    <w:rsid w:val="000B05CC"/>
    <w:rsid w:val="000B668C"/>
    <w:rsid w:val="000C1C34"/>
    <w:rsid w:val="000C3971"/>
    <w:rsid w:val="000C39FE"/>
    <w:rsid w:val="000C4753"/>
    <w:rsid w:val="000C50FF"/>
    <w:rsid w:val="000E2893"/>
    <w:rsid w:val="000E3695"/>
    <w:rsid w:val="000F1AE7"/>
    <w:rsid w:val="000F3576"/>
    <w:rsid w:val="000F3D93"/>
    <w:rsid w:val="000F3EC3"/>
    <w:rsid w:val="00100F99"/>
    <w:rsid w:val="001042FD"/>
    <w:rsid w:val="00105AAB"/>
    <w:rsid w:val="001065F8"/>
    <w:rsid w:val="00112707"/>
    <w:rsid w:val="00115D41"/>
    <w:rsid w:val="00116348"/>
    <w:rsid w:val="00116447"/>
    <w:rsid w:val="001173C1"/>
    <w:rsid w:val="001175C4"/>
    <w:rsid w:val="00120CA0"/>
    <w:rsid w:val="00121D9D"/>
    <w:rsid w:val="00124AD7"/>
    <w:rsid w:val="00125B1C"/>
    <w:rsid w:val="00125C05"/>
    <w:rsid w:val="00125FD4"/>
    <w:rsid w:val="0012608B"/>
    <w:rsid w:val="00127E3B"/>
    <w:rsid w:val="00132FF7"/>
    <w:rsid w:val="001350DD"/>
    <w:rsid w:val="00135333"/>
    <w:rsid w:val="00140EFF"/>
    <w:rsid w:val="00150569"/>
    <w:rsid w:val="00150843"/>
    <w:rsid w:val="00153655"/>
    <w:rsid w:val="00167D63"/>
    <w:rsid w:val="00182B9D"/>
    <w:rsid w:val="0018508F"/>
    <w:rsid w:val="00185F54"/>
    <w:rsid w:val="0018605B"/>
    <w:rsid w:val="00190BB2"/>
    <w:rsid w:val="00190C84"/>
    <w:rsid w:val="00191483"/>
    <w:rsid w:val="00193672"/>
    <w:rsid w:val="001965B4"/>
    <w:rsid w:val="00197A97"/>
    <w:rsid w:val="00197AC9"/>
    <w:rsid w:val="001A1AB7"/>
    <w:rsid w:val="001A1F24"/>
    <w:rsid w:val="001A3A66"/>
    <w:rsid w:val="001A5B0E"/>
    <w:rsid w:val="001B259E"/>
    <w:rsid w:val="001B2B45"/>
    <w:rsid w:val="001B674F"/>
    <w:rsid w:val="001B6ABB"/>
    <w:rsid w:val="001C1329"/>
    <w:rsid w:val="001C1D0A"/>
    <w:rsid w:val="001C4838"/>
    <w:rsid w:val="001D10D5"/>
    <w:rsid w:val="001D1575"/>
    <w:rsid w:val="001D35E7"/>
    <w:rsid w:val="001D6CDA"/>
    <w:rsid w:val="001D7288"/>
    <w:rsid w:val="001D72CD"/>
    <w:rsid w:val="001D7418"/>
    <w:rsid w:val="001E5473"/>
    <w:rsid w:val="001E6854"/>
    <w:rsid w:val="001E7C8E"/>
    <w:rsid w:val="001F2C79"/>
    <w:rsid w:val="001F4A3C"/>
    <w:rsid w:val="001F6868"/>
    <w:rsid w:val="00202AA3"/>
    <w:rsid w:val="0021169A"/>
    <w:rsid w:val="002130FA"/>
    <w:rsid w:val="00215F35"/>
    <w:rsid w:val="00223764"/>
    <w:rsid w:val="0022768C"/>
    <w:rsid w:val="002343E9"/>
    <w:rsid w:val="00237A97"/>
    <w:rsid w:val="00241892"/>
    <w:rsid w:val="00242717"/>
    <w:rsid w:val="002433F3"/>
    <w:rsid w:val="002477C9"/>
    <w:rsid w:val="00251C51"/>
    <w:rsid w:val="002620E1"/>
    <w:rsid w:val="00262A36"/>
    <w:rsid w:val="00264435"/>
    <w:rsid w:val="00265212"/>
    <w:rsid w:val="002661B5"/>
    <w:rsid w:val="00266A1A"/>
    <w:rsid w:val="00270D14"/>
    <w:rsid w:val="002735D4"/>
    <w:rsid w:val="00280E52"/>
    <w:rsid w:val="00282905"/>
    <w:rsid w:val="00290D73"/>
    <w:rsid w:val="0029168F"/>
    <w:rsid w:val="002A136C"/>
    <w:rsid w:val="002A26A8"/>
    <w:rsid w:val="002A2CDF"/>
    <w:rsid w:val="002A439E"/>
    <w:rsid w:val="002A5D92"/>
    <w:rsid w:val="002A6E6A"/>
    <w:rsid w:val="002B57F2"/>
    <w:rsid w:val="002B5D29"/>
    <w:rsid w:val="002C300B"/>
    <w:rsid w:val="002C6A1E"/>
    <w:rsid w:val="002D21DD"/>
    <w:rsid w:val="002D53E3"/>
    <w:rsid w:val="002D5F57"/>
    <w:rsid w:val="002D6D84"/>
    <w:rsid w:val="002E001D"/>
    <w:rsid w:val="002E250A"/>
    <w:rsid w:val="002E39C3"/>
    <w:rsid w:val="002E409E"/>
    <w:rsid w:val="002E6781"/>
    <w:rsid w:val="002E6EFD"/>
    <w:rsid w:val="002F18E1"/>
    <w:rsid w:val="002F2A84"/>
    <w:rsid w:val="002F3193"/>
    <w:rsid w:val="002F50F5"/>
    <w:rsid w:val="0030115E"/>
    <w:rsid w:val="0030172E"/>
    <w:rsid w:val="0030445C"/>
    <w:rsid w:val="00311593"/>
    <w:rsid w:val="0031292E"/>
    <w:rsid w:val="003134E4"/>
    <w:rsid w:val="0031507B"/>
    <w:rsid w:val="003225E8"/>
    <w:rsid w:val="0032267A"/>
    <w:rsid w:val="003233A1"/>
    <w:rsid w:val="00325711"/>
    <w:rsid w:val="00325C4F"/>
    <w:rsid w:val="00326751"/>
    <w:rsid w:val="00326828"/>
    <w:rsid w:val="003273B2"/>
    <w:rsid w:val="003316FC"/>
    <w:rsid w:val="00331EF2"/>
    <w:rsid w:val="003333F8"/>
    <w:rsid w:val="0033348B"/>
    <w:rsid w:val="003352A1"/>
    <w:rsid w:val="003445D7"/>
    <w:rsid w:val="003453C9"/>
    <w:rsid w:val="003471F2"/>
    <w:rsid w:val="0034786D"/>
    <w:rsid w:val="003508CB"/>
    <w:rsid w:val="003534F1"/>
    <w:rsid w:val="003630F7"/>
    <w:rsid w:val="00363CDF"/>
    <w:rsid w:val="0036435A"/>
    <w:rsid w:val="00366689"/>
    <w:rsid w:val="00367275"/>
    <w:rsid w:val="003706EC"/>
    <w:rsid w:val="00371993"/>
    <w:rsid w:val="00375403"/>
    <w:rsid w:val="00380213"/>
    <w:rsid w:val="003821AB"/>
    <w:rsid w:val="00384C2F"/>
    <w:rsid w:val="00384C39"/>
    <w:rsid w:val="003864E0"/>
    <w:rsid w:val="00386B2F"/>
    <w:rsid w:val="00395AD5"/>
    <w:rsid w:val="00395D56"/>
    <w:rsid w:val="003A024B"/>
    <w:rsid w:val="003A5C65"/>
    <w:rsid w:val="003C15F0"/>
    <w:rsid w:val="003C1633"/>
    <w:rsid w:val="003C1C0C"/>
    <w:rsid w:val="003C2514"/>
    <w:rsid w:val="003C55C4"/>
    <w:rsid w:val="003D292C"/>
    <w:rsid w:val="003D51F0"/>
    <w:rsid w:val="003E0760"/>
    <w:rsid w:val="003E0F16"/>
    <w:rsid w:val="003E12AA"/>
    <w:rsid w:val="003E2797"/>
    <w:rsid w:val="003E37B8"/>
    <w:rsid w:val="003E5B81"/>
    <w:rsid w:val="003E7AFF"/>
    <w:rsid w:val="003F2D46"/>
    <w:rsid w:val="003F3A59"/>
    <w:rsid w:val="003F5199"/>
    <w:rsid w:val="003F5739"/>
    <w:rsid w:val="003F64A3"/>
    <w:rsid w:val="003F7932"/>
    <w:rsid w:val="0040572D"/>
    <w:rsid w:val="00410884"/>
    <w:rsid w:val="00415DFC"/>
    <w:rsid w:val="0041610B"/>
    <w:rsid w:val="004223F7"/>
    <w:rsid w:val="00424D4A"/>
    <w:rsid w:val="0042543A"/>
    <w:rsid w:val="00426B9A"/>
    <w:rsid w:val="00430265"/>
    <w:rsid w:val="00435046"/>
    <w:rsid w:val="00440009"/>
    <w:rsid w:val="004475FC"/>
    <w:rsid w:val="00450AD1"/>
    <w:rsid w:val="004524F2"/>
    <w:rsid w:val="00452531"/>
    <w:rsid w:val="00453AEB"/>
    <w:rsid w:val="00454252"/>
    <w:rsid w:val="00455F41"/>
    <w:rsid w:val="00460B3F"/>
    <w:rsid w:val="0046288E"/>
    <w:rsid w:val="00463E7E"/>
    <w:rsid w:val="0047080F"/>
    <w:rsid w:val="00471394"/>
    <w:rsid w:val="00474260"/>
    <w:rsid w:val="004743AB"/>
    <w:rsid w:val="00476430"/>
    <w:rsid w:val="00482AE8"/>
    <w:rsid w:val="00482C62"/>
    <w:rsid w:val="00485CE8"/>
    <w:rsid w:val="0048643D"/>
    <w:rsid w:val="00486798"/>
    <w:rsid w:val="00490C63"/>
    <w:rsid w:val="00492BF3"/>
    <w:rsid w:val="00495091"/>
    <w:rsid w:val="00497E6D"/>
    <w:rsid w:val="004A20FD"/>
    <w:rsid w:val="004A65CD"/>
    <w:rsid w:val="004B0651"/>
    <w:rsid w:val="004B49C4"/>
    <w:rsid w:val="004C0FB3"/>
    <w:rsid w:val="004C2A0A"/>
    <w:rsid w:val="004C2A56"/>
    <w:rsid w:val="004C436D"/>
    <w:rsid w:val="004C510F"/>
    <w:rsid w:val="004C5333"/>
    <w:rsid w:val="004C67C6"/>
    <w:rsid w:val="004D203D"/>
    <w:rsid w:val="004D2702"/>
    <w:rsid w:val="004D3F64"/>
    <w:rsid w:val="004D7C97"/>
    <w:rsid w:val="004F5659"/>
    <w:rsid w:val="00501FE7"/>
    <w:rsid w:val="00511745"/>
    <w:rsid w:val="0051222F"/>
    <w:rsid w:val="005161B2"/>
    <w:rsid w:val="005261EE"/>
    <w:rsid w:val="005332BE"/>
    <w:rsid w:val="005360A9"/>
    <w:rsid w:val="00545F92"/>
    <w:rsid w:val="0055433F"/>
    <w:rsid w:val="0055494A"/>
    <w:rsid w:val="005553BF"/>
    <w:rsid w:val="00555520"/>
    <w:rsid w:val="00555940"/>
    <w:rsid w:val="00563877"/>
    <w:rsid w:val="00564D3E"/>
    <w:rsid w:val="00571AD7"/>
    <w:rsid w:val="005732C7"/>
    <w:rsid w:val="00573637"/>
    <w:rsid w:val="0057387F"/>
    <w:rsid w:val="005762EA"/>
    <w:rsid w:val="00577B44"/>
    <w:rsid w:val="00577F0B"/>
    <w:rsid w:val="0058578C"/>
    <w:rsid w:val="00585BEB"/>
    <w:rsid w:val="00586F45"/>
    <w:rsid w:val="00587069"/>
    <w:rsid w:val="00590430"/>
    <w:rsid w:val="0059074F"/>
    <w:rsid w:val="00596FB9"/>
    <w:rsid w:val="005A1209"/>
    <w:rsid w:val="005A1CC5"/>
    <w:rsid w:val="005A1EA4"/>
    <w:rsid w:val="005A26A3"/>
    <w:rsid w:val="005B08C1"/>
    <w:rsid w:val="005B4B1B"/>
    <w:rsid w:val="005C0C26"/>
    <w:rsid w:val="005C10C4"/>
    <w:rsid w:val="005C25EE"/>
    <w:rsid w:val="005D15B2"/>
    <w:rsid w:val="005D3F2F"/>
    <w:rsid w:val="005E252D"/>
    <w:rsid w:val="005E2ED2"/>
    <w:rsid w:val="005E33AB"/>
    <w:rsid w:val="005E4095"/>
    <w:rsid w:val="005E5375"/>
    <w:rsid w:val="005E6DBE"/>
    <w:rsid w:val="005E73F9"/>
    <w:rsid w:val="005F33A3"/>
    <w:rsid w:val="005F610E"/>
    <w:rsid w:val="006026D4"/>
    <w:rsid w:val="00602A0A"/>
    <w:rsid w:val="00605772"/>
    <w:rsid w:val="00606A3B"/>
    <w:rsid w:val="00615231"/>
    <w:rsid w:val="006152FD"/>
    <w:rsid w:val="00615F75"/>
    <w:rsid w:val="00616D72"/>
    <w:rsid w:val="00617E4A"/>
    <w:rsid w:val="00622395"/>
    <w:rsid w:val="00623008"/>
    <w:rsid w:val="00624DF9"/>
    <w:rsid w:val="006255C2"/>
    <w:rsid w:val="0062710A"/>
    <w:rsid w:val="0062770B"/>
    <w:rsid w:val="006308B5"/>
    <w:rsid w:val="006414C7"/>
    <w:rsid w:val="006436AE"/>
    <w:rsid w:val="00644FBA"/>
    <w:rsid w:val="006461A2"/>
    <w:rsid w:val="006465B5"/>
    <w:rsid w:val="00646FC8"/>
    <w:rsid w:val="00647C23"/>
    <w:rsid w:val="006511CB"/>
    <w:rsid w:val="00660070"/>
    <w:rsid w:val="0066794E"/>
    <w:rsid w:val="0067296E"/>
    <w:rsid w:val="006801E4"/>
    <w:rsid w:val="00683CE8"/>
    <w:rsid w:val="0068634C"/>
    <w:rsid w:val="00687032"/>
    <w:rsid w:val="00694B2E"/>
    <w:rsid w:val="00695225"/>
    <w:rsid w:val="006955BC"/>
    <w:rsid w:val="006A18D2"/>
    <w:rsid w:val="006A439E"/>
    <w:rsid w:val="006A43E3"/>
    <w:rsid w:val="006A5A25"/>
    <w:rsid w:val="006A6519"/>
    <w:rsid w:val="006A7058"/>
    <w:rsid w:val="006B014E"/>
    <w:rsid w:val="006B0376"/>
    <w:rsid w:val="006B2E64"/>
    <w:rsid w:val="006C0C33"/>
    <w:rsid w:val="006C0F98"/>
    <w:rsid w:val="006C3C69"/>
    <w:rsid w:val="006C7034"/>
    <w:rsid w:val="006C7F79"/>
    <w:rsid w:val="006C7FE4"/>
    <w:rsid w:val="006D0829"/>
    <w:rsid w:val="006D2E44"/>
    <w:rsid w:val="006E4E0F"/>
    <w:rsid w:val="006E63AD"/>
    <w:rsid w:val="006E6AD9"/>
    <w:rsid w:val="006F5DED"/>
    <w:rsid w:val="00700163"/>
    <w:rsid w:val="00703B6E"/>
    <w:rsid w:val="00705859"/>
    <w:rsid w:val="00710958"/>
    <w:rsid w:val="00715056"/>
    <w:rsid w:val="00716335"/>
    <w:rsid w:val="00717C30"/>
    <w:rsid w:val="007219A3"/>
    <w:rsid w:val="007245A8"/>
    <w:rsid w:val="00726732"/>
    <w:rsid w:val="00731208"/>
    <w:rsid w:val="007314D6"/>
    <w:rsid w:val="0073509D"/>
    <w:rsid w:val="00737885"/>
    <w:rsid w:val="007413B4"/>
    <w:rsid w:val="00741B99"/>
    <w:rsid w:val="0074614F"/>
    <w:rsid w:val="00747B0F"/>
    <w:rsid w:val="00747E14"/>
    <w:rsid w:val="0075112B"/>
    <w:rsid w:val="007530EC"/>
    <w:rsid w:val="007625F7"/>
    <w:rsid w:val="00764EFF"/>
    <w:rsid w:val="00766CF6"/>
    <w:rsid w:val="007672FA"/>
    <w:rsid w:val="00770183"/>
    <w:rsid w:val="007734FB"/>
    <w:rsid w:val="00776822"/>
    <w:rsid w:val="00776CF6"/>
    <w:rsid w:val="00776FAF"/>
    <w:rsid w:val="007811FD"/>
    <w:rsid w:val="00783776"/>
    <w:rsid w:val="00786510"/>
    <w:rsid w:val="00787FBE"/>
    <w:rsid w:val="007930C3"/>
    <w:rsid w:val="00796ABF"/>
    <w:rsid w:val="007A219B"/>
    <w:rsid w:val="007A6396"/>
    <w:rsid w:val="007B201C"/>
    <w:rsid w:val="007B4E9C"/>
    <w:rsid w:val="007B64D1"/>
    <w:rsid w:val="007B71FD"/>
    <w:rsid w:val="007B7934"/>
    <w:rsid w:val="007C0221"/>
    <w:rsid w:val="007C04F7"/>
    <w:rsid w:val="007C22EA"/>
    <w:rsid w:val="007C2C63"/>
    <w:rsid w:val="007C4D8F"/>
    <w:rsid w:val="007C5000"/>
    <w:rsid w:val="007C59CC"/>
    <w:rsid w:val="007C5F5B"/>
    <w:rsid w:val="007D6D33"/>
    <w:rsid w:val="007E0220"/>
    <w:rsid w:val="007E3D18"/>
    <w:rsid w:val="007E7F39"/>
    <w:rsid w:val="007F0467"/>
    <w:rsid w:val="007F121D"/>
    <w:rsid w:val="007F229E"/>
    <w:rsid w:val="007F28C6"/>
    <w:rsid w:val="007F3BBA"/>
    <w:rsid w:val="00801F36"/>
    <w:rsid w:val="008059C1"/>
    <w:rsid w:val="008075F3"/>
    <w:rsid w:val="00815DF2"/>
    <w:rsid w:val="00820D37"/>
    <w:rsid w:val="008250AA"/>
    <w:rsid w:val="00825477"/>
    <w:rsid w:val="00830A15"/>
    <w:rsid w:val="0083207D"/>
    <w:rsid w:val="0084454D"/>
    <w:rsid w:val="0084495C"/>
    <w:rsid w:val="00845326"/>
    <w:rsid w:val="00847958"/>
    <w:rsid w:val="00851ABD"/>
    <w:rsid w:val="00851E80"/>
    <w:rsid w:val="00860473"/>
    <w:rsid w:val="00863A02"/>
    <w:rsid w:val="00863CCA"/>
    <w:rsid w:val="00864DCF"/>
    <w:rsid w:val="00865D56"/>
    <w:rsid w:val="0086720B"/>
    <w:rsid w:val="00871EC5"/>
    <w:rsid w:val="00874A17"/>
    <w:rsid w:val="00882247"/>
    <w:rsid w:val="0088279B"/>
    <w:rsid w:val="008833BF"/>
    <w:rsid w:val="00884824"/>
    <w:rsid w:val="00892459"/>
    <w:rsid w:val="00897C03"/>
    <w:rsid w:val="008A427F"/>
    <w:rsid w:val="008A448F"/>
    <w:rsid w:val="008B2048"/>
    <w:rsid w:val="008B2B1C"/>
    <w:rsid w:val="008B73F0"/>
    <w:rsid w:val="008C1AA6"/>
    <w:rsid w:val="008C20EF"/>
    <w:rsid w:val="008C3E93"/>
    <w:rsid w:val="008C612C"/>
    <w:rsid w:val="008C6E87"/>
    <w:rsid w:val="008D01D0"/>
    <w:rsid w:val="008D1E83"/>
    <w:rsid w:val="008D296A"/>
    <w:rsid w:val="008D501F"/>
    <w:rsid w:val="008D5516"/>
    <w:rsid w:val="008E29EC"/>
    <w:rsid w:val="008F0211"/>
    <w:rsid w:val="008F0646"/>
    <w:rsid w:val="008F299D"/>
    <w:rsid w:val="008F33BC"/>
    <w:rsid w:val="008F4255"/>
    <w:rsid w:val="008F56DA"/>
    <w:rsid w:val="00906A92"/>
    <w:rsid w:val="00907E70"/>
    <w:rsid w:val="00910388"/>
    <w:rsid w:val="00916ECB"/>
    <w:rsid w:val="00917600"/>
    <w:rsid w:val="00920CF8"/>
    <w:rsid w:val="009212BE"/>
    <w:rsid w:val="00921434"/>
    <w:rsid w:val="009226E1"/>
    <w:rsid w:val="00924F50"/>
    <w:rsid w:val="009251D9"/>
    <w:rsid w:val="009252B0"/>
    <w:rsid w:val="00926693"/>
    <w:rsid w:val="00931EA3"/>
    <w:rsid w:val="00932EB3"/>
    <w:rsid w:val="00934077"/>
    <w:rsid w:val="00940D8E"/>
    <w:rsid w:val="0094397E"/>
    <w:rsid w:val="00943FF8"/>
    <w:rsid w:val="009525CE"/>
    <w:rsid w:val="00952D19"/>
    <w:rsid w:val="00960480"/>
    <w:rsid w:val="00961EBA"/>
    <w:rsid w:val="009626B9"/>
    <w:rsid w:val="00967D71"/>
    <w:rsid w:val="009767AF"/>
    <w:rsid w:val="00985CC0"/>
    <w:rsid w:val="0098793E"/>
    <w:rsid w:val="00992C87"/>
    <w:rsid w:val="00992D60"/>
    <w:rsid w:val="009937D0"/>
    <w:rsid w:val="00995E3F"/>
    <w:rsid w:val="00997DA6"/>
    <w:rsid w:val="009A0E81"/>
    <w:rsid w:val="009A3A6C"/>
    <w:rsid w:val="009A4298"/>
    <w:rsid w:val="009A65DE"/>
    <w:rsid w:val="009B2C30"/>
    <w:rsid w:val="009C063E"/>
    <w:rsid w:val="009C1275"/>
    <w:rsid w:val="009C1BCD"/>
    <w:rsid w:val="009C2786"/>
    <w:rsid w:val="009C62D2"/>
    <w:rsid w:val="009C6BEA"/>
    <w:rsid w:val="009D06D5"/>
    <w:rsid w:val="009D0C00"/>
    <w:rsid w:val="009D1A63"/>
    <w:rsid w:val="009D2828"/>
    <w:rsid w:val="009D50BA"/>
    <w:rsid w:val="009D5262"/>
    <w:rsid w:val="009D69B7"/>
    <w:rsid w:val="009D799A"/>
    <w:rsid w:val="009D7AA2"/>
    <w:rsid w:val="009E4D4C"/>
    <w:rsid w:val="009E6034"/>
    <w:rsid w:val="009F2034"/>
    <w:rsid w:val="009F24CB"/>
    <w:rsid w:val="009F774C"/>
    <w:rsid w:val="00A0206E"/>
    <w:rsid w:val="00A06241"/>
    <w:rsid w:val="00A10496"/>
    <w:rsid w:val="00A10756"/>
    <w:rsid w:val="00A10C49"/>
    <w:rsid w:val="00A11756"/>
    <w:rsid w:val="00A11FEB"/>
    <w:rsid w:val="00A14C39"/>
    <w:rsid w:val="00A179D5"/>
    <w:rsid w:val="00A17DA4"/>
    <w:rsid w:val="00A202EC"/>
    <w:rsid w:val="00A21107"/>
    <w:rsid w:val="00A21B42"/>
    <w:rsid w:val="00A22BE8"/>
    <w:rsid w:val="00A236F8"/>
    <w:rsid w:val="00A25249"/>
    <w:rsid w:val="00A2527C"/>
    <w:rsid w:val="00A26F7C"/>
    <w:rsid w:val="00A2784F"/>
    <w:rsid w:val="00A302BC"/>
    <w:rsid w:val="00A30515"/>
    <w:rsid w:val="00A31BB5"/>
    <w:rsid w:val="00A340D1"/>
    <w:rsid w:val="00A34CDD"/>
    <w:rsid w:val="00A355A4"/>
    <w:rsid w:val="00A57597"/>
    <w:rsid w:val="00A62B54"/>
    <w:rsid w:val="00A64580"/>
    <w:rsid w:val="00A6568D"/>
    <w:rsid w:val="00A663C4"/>
    <w:rsid w:val="00A6748E"/>
    <w:rsid w:val="00A77851"/>
    <w:rsid w:val="00A83274"/>
    <w:rsid w:val="00A853C5"/>
    <w:rsid w:val="00A85512"/>
    <w:rsid w:val="00A9494E"/>
    <w:rsid w:val="00AA2213"/>
    <w:rsid w:val="00AA30C8"/>
    <w:rsid w:val="00AA3DBF"/>
    <w:rsid w:val="00AA3E88"/>
    <w:rsid w:val="00AA6AC0"/>
    <w:rsid w:val="00AB4F73"/>
    <w:rsid w:val="00AD100D"/>
    <w:rsid w:val="00AD191A"/>
    <w:rsid w:val="00AD7245"/>
    <w:rsid w:val="00AE351A"/>
    <w:rsid w:val="00AE3B01"/>
    <w:rsid w:val="00AE4A06"/>
    <w:rsid w:val="00AE62F6"/>
    <w:rsid w:val="00AF0F54"/>
    <w:rsid w:val="00AF19B6"/>
    <w:rsid w:val="00AF66CE"/>
    <w:rsid w:val="00B0094E"/>
    <w:rsid w:val="00B05AA8"/>
    <w:rsid w:val="00B06329"/>
    <w:rsid w:val="00B12B93"/>
    <w:rsid w:val="00B13EF0"/>
    <w:rsid w:val="00B1674F"/>
    <w:rsid w:val="00B22346"/>
    <w:rsid w:val="00B2234E"/>
    <w:rsid w:val="00B227C5"/>
    <w:rsid w:val="00B22921"/>
    <w:rsid w:val="00B3175C"/>
    <w:rsid w:val="00B31F96"/>
    <w:rsid w:val="00B345E7"/>
    <w:rsid w:val="00B36ED6"/>
    <w:rsid w:val="00B4007A"/>
    <w:rsid w:val="00B408EF"/>
    <w:rsid w:val="00B52195"/>
    <w:rsid w:val="00B55B50"/>
    <w:rsid w:val="00B56595"/>
    <w:rsid w:val="00B60F0E"/>
    <w:rsid w:val="00B61961"/>
    <w:rsid w:val="00B622E7"/>
    <w:rsid w:val="00B62B7E"/>
    <w:rsid w:val="00B66B8C"/>
    <w:rsid w:val="00B72D8C"/>
    <w:rsid w:val="00B85E4E"/>
    <w:rsid w:val="00B9177F"/>
    <w:rsid w:val="00BA121A"/>
    <w:rsid w:val="00BA4EF7"/>
    <w:rsid w:val="00BA638A"/>
    <w:rsid w:val="00BB2040"/>
    <w:rsid w:val="00BB2DBE"/>
    <w:rsid w:val="00BB3E2E"/>
    <w:rsid w:val="00BB73C2"/>
    <w:rsid w:val="00BC049B"/>
    <w:rsid w:val="00BC1274"/>
    <w:rsid w:val="00BC2075"/>
    <w:rsid w:val="00BC215E"/>
    <w:rsid w:val="00BC2281"/>
    <w:rsid w:val="00BC2541"/>
    <w:rsid w:val="00BC3D37"/>
    <w:rsid w:val="00BC7784"/>
    <w:rsid w:val="00BD0948"/>
    <w:rsid w:val="00BD1705"/>
    <w:rsid w:val="00BD416F"/>
    <w:rsid w:val="00BD759E"/>
    <w:rsid w:val="00BE2255"/>
    <w:rsid w:val="00BE339B"/>
    <w:rsid w:val="00BE4624"/>
    <w:rsid w:val="00BE61C5"/>
    <w:rsid w:val="00BE7B40"/>
    <w:rsid w:val="00BF0103"/>
    <w:rsid w:val="00BF082F"/>
    <w:rsid w:val="00BF2034"/>
    <w:rsid w:val="00BF3C9B"/>
    <w:rsid w:val="00BF3DF2"/>
    <w:rsid w:val="00BF5082"/>
    <w:rsid w:val="00BF6376"/>
    <w:rsid w:val="00BF65A8"/>
    <w:rsid w:val="00BF6DD0"/>
    <w:rsid w:val="00BF7ABE"/>
    <w:rsid w:val="00C02C65"/>
    <w:rsid w:val="00C05005"/>
    <w:rsid w:val="00C105A8"/>
    <w:rsid w:val="00C11254"/>
    <w:rsid w:val="00C14D96"/>
    <w:rsid w:val="00C15BC3"/>
    <w:rsid w:val="00C1614C"/>
    <w:rsid w:val="00C22CA0"/>
    <w:rsid w:val="00C23293"/>
    <w:rsid w:val="00C26279"/>
    <w:rsid w:val="00C267F8"/>
    <w:rsid w:val="00C31FEB"/>
    <w:rsid w:val="00C3288F"/>
    <w:rsid w:val="00C334B1"/>
    <w:rsid w:val="00C4511C"/>
    <w:rsid w:val="00C5584C"/>
    <w:rsid w:val="00C55B87"/>
    <w:rsid w:val="00C601AD"/>
    <w:rsid w:val="00C6190C"/>
    <w:rsid w:val="00C63AEF"/>
    <w:rsid w:val="00C63F36"/>
    <w:rsid w:val="00C67CFB"/>
    <w:rsid w:val="00C73BF1"/>
    <w:rsid w:val="00C750B9"/>
    <w:rsid w:val="00C752AA"/>
    <w:rsid w:val="00C754FD"/>
    <w:rsid w:val="00C8135B"/>
    <w:rsid w:val="00C83842"/>
    <w:rsid w:val="00C92CED"/>
    <w:rsid w:val="00C93A54"/>
    <w:rsid w:val="00C93A7A"/>
    <w:rsid w:val="00C9429F"/>
    <w:rsid w:val="00C94C25"/>
    <w:rsid w:val="00C97266"/>
    <w:rsid w:val="00CA2D55"/>
    <w:rsid w:val="00CA342A"/>
    <w:rsid w:val="00CA558B"/>
    <w:rsid w:val="00CB2335"/>
    <w:rsid w:val="00CB334D"/>
    <w:rsid w:val="00CB7DA0"/>
    <w:rsid w:val="00CC430F"/>
    <w:rsid w:val="00CC69F6"/>
    <w:rsid w:val="00CC6DF4"/>
    <w:rsid w:val="00CC706C"/>
    <w:rsid w:val="00CD0757"/>
    <w:rsid w:val="00CD185B"/>
    <w:rsid w:val="00CD6200"/>
    <w:rsid w:val="00CF3916"/>
    <w:rsid w:val="00CF4482"/>
    <w:rsid w:val="00CF4B6C"/>
    <w:rsid w:val="00CF4B70"/>
    <w:rsid w:val="00CF5622"/>
    <w:rsid w:val="00D0046D"/>
    <w:rsid w:val="00D01068"/>
    <w:rsid w:val="00D0641A"/>
    <w:rsid w:val="00D10EAE"/>
    <w:rsid w:val="00D16161"/>
    <w:rsid w:val="00D17041"/>
    <w:rsid w:val="00D17255"/>
    <w:rsid w:val="00D176F3"/>
    <w:rsid w:val="00D20B00"/>
    <w:rsid w:val="00D25842"/>
    <w:rsid w:val="00D30035"/>
    <w:rsid w:val="00D30056"/>
    <w:rsid w:val="00D31348"/>
    <w:rsid w:val="00D338E1"/>
    <w:rsid w:val="00D3407F"/>
    <w:rsid w:val="00D35F98"/>
    <w:rsid w:val="00D3633B"/>
    <w:rsid w:val="00D37E69"/>
    <w:rsid w:val="00D428B6"/>
    <w:rsid w:val="00D43DF3"/>
    <w:rsid w:val="00D50ACE"/>
    <w:rsid w:val="00D51B6C"/>
    <w:rsid w:val="00D543BD"/>
    <w:rsid w:val="00D55B98"/>
    <w:rsid w:val="00D57092"/>
    <w:rsid w:val="00D653B6"/>
    <w:rsid w:val="00D65A52"/>
    <w:rsid w:val="00D763E8"/>
    <w:rsid w:val="00D82D98"/>
    <w:rsid w:val="00D876C3"/>
    <w:rsid w:val="00DA0454"/>
    <w:rsid w:val="00DA3DFF"/>
    <w:rsid w:val="00DA775C"/>
    <w:rsid w:val="00DB031C"/>
    <w:rsid w:val="00DB6549"/>
    <w:rsid w:val="00DB67AF"/>
    <w:rsid w:val="00DC0301"/>
    <w:rsid w:val="00DC4E00"/>
    <w:rsid w:val="00DC5267"/>
    <w:rsid w:val="00DD309E"/>
    <w:rsid w:val="00DD3F8D"/>
    <w:rsid w:val="00DD6FE8"/>
    <w:rsid w:val="00DD766F"/>
    <w:rsid w:val="00DE2825"/>
    <w:rsid w:val="00DF62EC"/>
    <w:rsid w:val="00DF6E1A"/>
    <w:rsid w:val="00DF74D4"/>
    <w:rsid w:val="00E0445C"/>
    <w:rsid w:val="00E0528E"/>
    <w:rsid w:val="00E1341B"/>
    <w:rsid w:val="00E136DA"/>
    <w:rsid w:val="00E147B5"/>
    <w:rsid w:val="00E17F5D"/>
    <w:rsid w:val="00E22749"/>
    <w:rsid w:val="00E273E3"/>
    <w:rsid w:val="00E33D50"/>
    <w:rsid w:val="00E3525F"/>
    <w:rsid w:val="00E352B5"/>
    <w:rsid w:val="00E353D2"/>
    <w:rsid w:val="00E4041B"/>
    <w:rsid w:val="00E40DD3"/>
    <w:rsid w:val="00E419A0"/>
    <w:rsid w:val="00E4223E"/>
    <w:rsid w:val="00E43C6F"/>
    <w:rsid w:val="00E45ABA"/>
    <w:rsid w:val="00E463CA"/>
    <w:rsid w:val="00E51457"/>
    <w:rsid w:val="00E530D5"/>
    <w:rsid w:val="00E667C8"/>
    <w:rsid w:val="00E67099"/>
    <w:rsid w:val="00E678E0"/>
    <w:rsid w:val="00E70D36"/>
    <w:rsid w:val="00E718C4"/>
    <w:rsid w:val="00E71E8B"/>
    <w:rsid w:val="00E71E8E"/>
    <w:rsid w:val="00E73B22"/>
    <w:rsid w:val="00E7460F"/>
    <w:rsid w:val="00E902AE"/>
    <w:rsid w:val="00E95D3C"/>
    <w:rsid w:val="00E97D79"/>
    <w:rsid w:val="00EA0CD9"/>
    <w:rsid w:val="00EA759F"/>
    <w:rsid w:val="00EA7D61"/>
    <w:rsid w:val="00EB7D8F"/>
    <w:rsid w:val="00EC1843"/>
    <w:rsid w:val="00ED193A"/>
    <w:rsid w:val="00ED3A7E"/>
    <w:rsid w:val="00ED7B0C"/>
    <w:rsid w:val="00EE2016"/>
    <w:rsid w:val="00EE5FD4"/>
    <w:rsid w:val="00EE617B"/>
    <w:rsid w:val="00EF2369"/>
    <w:rsid w:val="00EF4CA3"/>
    <w:rsid w:val="00EF6193"/>
    <w:rsid w:val="00EF7390"/>
    <w:rsid w:val="00F02AD8"/>
    <w:rsid w:val="00F03A98"/>
    <w:rsid w:val="00F03D32"/>
    <w:rsid w:val="00F04A07"/>
    <w:rsid w:val="00F0789A"/>
    <w:rsid w:val="00F07BBC"/>
    <w:rsid w:val="00F13A27"/>
    <w:rsid w:val="00F15399"/>
    <w:rsid w:val="00F154FB"/>
    <w:rsid w:val="00F15AF4"/>
    <w:rsid w:val="00F22100"/>
    <w:rsid w:val="00F2327D"/>
    <w:rsid w:val="00F25ABA"/>
    <w:rsid w:val="00F372A6"/>
    <w:rsid w:val="00F378C2"/>
    <w:rsid w:val="00F37A1C"/>
    <w:rsid w:val="00F41DCE"/>
    <w:rsid w:val="00F441E4"/>
    <w:rsid w:val="00F442F3"/>
    <w:rsid w:val="00F47C82"/>
    <w:rsid w:val="00F508FA"/>
    <w:rsid w:val="00F5397D"/>
    <w:rsid w:val="00F571E7"/>
    <w:rsid w:val="00F57CE1"/>
    <w:rsid w:val="00F61E7F"/>
    <w:rsid w:val="00F623FB"/>
    <w:rsid w:val="00F62EE8"/>
    <w:rsid w:val="00F63E83"/>
    <w:rsid w:val="00F72F88"/>
    <w:rsid w:val="00F76953"/>
    <w:rsid w:val="00F80B53"/>
    <w:rsid w:val="00F814A9"/>
    <w:rsid w:val="00F814C3"/>
    <w:rsid w:val="00F857D1"/>
    <w:rsid w:val="00F86E1F"/>
    <w:rsid w:val="00F90378"/>
    <w:rsid w:val="00F9297A"/>
    <w:rsid w:val="00F930FE"/>
    <w:rsid w:val="00F963B4"/>
    <w:rsid w:val="00F9753D"/>
    <w:rsid w:val="00FA0D3B"/>
    <w:rsid w:val="00FA50AE"/>
    <w:rsid w:val="00FA5D7A"/>
    <w:rsid w:val="00FA64B7"/>
    <w:rsid w:val="00FA6EFB"/>
    <w:rsid w:val="00FB1AE1"/>
    <w:rsid w:val="00FB2AAB"/>
    <w:rsid w:val="00FB2BD7"/>
    <w:rsid w:val="00FB5192"/>
    <w:rsid w:val="00FB647E"/>
    <w:rsid w:val="00FB6AD4"/>
    <w:rsid w:val="00FB7F66"/>
    <w:rsid w:val="00FC15FB"/>
    <w:rsid w:val="00FC40C2"/>
    <w:rsid w:val="00FC4EEC"/>
    <w:rsid w:val="00FD0BC4"/>
    <w:rsid w:val="00FE070A"/>
    <w:rsid w:val="00FE1CBA"/>
    <w:rsid w:val="00FE34AA"/>
    <w:rsid w:val="00FF25EA"/>
    <w:rsid w:val="00FF791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3BDC3C"/>
  <w15:docId w15:val="{66C520AE-EC16-49B4-B34F-51B2DC38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20" w:unhideWhenUsed="1" w:qFormat="1"/>
    <w:lsdException w:name="heading 7" w:semiHidden="1" w:uiPriority="20" w:unhideWhenUsed="1" w:qFormat="1"/>
    <w:lsdException w:name="heading 8" w:semiHidden="1" w:uiPriority="20" w:unhideWhenUsed="1" w:qFormat="1"/>
    <w:lsdException w:name="heading 9" w:semiHidden="1" w:uiPriority="2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2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963B4"/>
    <w:pPr>
      <w:spacing w:after="180" w:line="280" w:lineRule="atLeast"/>
      <w:jc w:val="both"/>
    </w:pPr>
    <w:rPr>
      <w:rFonts w:ascii="Arial" w:hAnsi="Arial"/>
    </w:rPr>
  </w:style>
  <w:style w:type="paragraph" w:styleId="Heading1">
    <w:name w:val="heading 1"/>
    <w:basedOn w:val="Normal"/>
    <w:next w:val="Standardtext"/>
    <w:link w:val="Heading1Char"/>
    <w:qFormat/>
    <w:rsid w:val="008C20EF"/>
    <w:pPr>
      <w:keepNext/>
      <w:keepLines/>
      <w:numPr>
        <w:numId w:val="27"/>
      </w:numPr>
      <w:spacing w:before="480"/>
      <w:jc w:val="left"/>
      <w:outlineLvl w:val="0"/>
    </w:pPr>
    <w:rPr>
      <w:rFonts w:eastAsiaTheme="majorEastAsia" w:cstheme="majorBidi"/>
      <w:b/>
      <w:bCs/>
      <w:color w:val="006AA4" w:themeColor="accent1"/>
      <w:sz w:val="24"/>
      <w:szCs w:val="28"/>
    </w:rPr>
  </w:style>
  <w:style w:type="paragraph" w:styleId="Heading2">
    <w:name w:val="heading 2"/>
    <w:basedOn w:val="Standardtext"/>
    <w:next w:val="Standardtext"/>
    <w:link w:val="Heading2Char"/>
    <w:qFormat/>
    <w:rsid w:val="008C20EF"/>
    <w:pPr>
      <w:keepNext/>
      <w:keepLines/>
      <w:numPr>
        <w:ilvl w:val="1"/>
        <w:numId w:val="27"/>
      </w:numPr>
      <w:spacing w:before="360"/>
      <w:jc w:val="left"/>
      <w:outlineLvl w:val="1"/>
    </w:pPr>
    <w:rPr>
      <w:b/>
      <w:color w:val="006AA4" w:themeColor="accent1"/>
      <w:sz w:val="24"/>
    </w:rPr>
  </w:style>
  <w:style w:type="paragraph" w:styleId="Heading3">
    <w:name w:val="heading 3"/>
    <w:basedOn w:val="Standardtext"/>
    <w:next w:val="Standardtext"/>
    <w:link w:val="Heading3Char"/>
    <w:qFormat/>
    <w:rsid w:val="008C20EF"/>
    <w:pPr>
      <w:keepNext/>
      <w:keepLines/>
      <w:numPr>
        <w:ilvl w:val="2"/>
        <w:numId w:val="27"/>
      </w:numPr>
      <w:spacing w:before="360" w:line="260" w:lineRule="atLeast"/>
      <w:jc w:val="left"/>
      <w:outlineLvl w:val="2"/>
    </w:pPr>
    <w:rPr>
      <w:b/>
    </w:rPr>
  </w:style>
  <w:style w:type="paragraph" w:styleId="Heading4">
    <w:name w:val="heading 4"/>
    <w:basedOn w:val="Standardtext"/>
    <w:next w:val="Standardtext"/>
    <w:link w:val="Heading4Char"/>
    <w:qFormat/>
    <w:rsid w:val="008C20EF"/>
    <w:pPr>
      <w:keepNext/>
      <w:keepLines/>
      <w:numPr>
        <w:ilvl w:val="3"/>
        <w:numId w:val="27"/>
      </w:numPr>
      <w:spacing w:before="280"/>
      <w:jc w:val="left"/>
      <w:outlineLvl w:val="3"/>
    </w:pPr>
    <w:rPr>
      <w:b/>
    </w:rPr>
  </w:style>
  <w:style w:type="paragraph" w:styleId="Heading5">
    <w:name w:val="heading 5"/>
    <w:basedOn w:val="Normal"/>
    <w:next w:val="Standardtext"/>
    <w:link w:val="Heading5Char"/>
    <w:qFormat/>
    <w:rsid w:val="008C20EF"/>
    <w:pPr>
      <w:keepNext/>
      <w:keepLines/>
      <w:tabs>
        <w:tab w:val="left" w:pos="1134"/>
      </w:tabs>
      <w:spacing w:before="280"/>
      <w:jc w:val="left"/>
      <w:outlineLvl w:val="4"/>
    </w:pPr>
    <w:rPr>
      <w:rFonts w:eastAsiaTheme="majorEastAsia" w:cstheme="majorBidi"/>
      <w:b/>
    </w:rPr>
  </w:style>
  <w:style w:type="paragraph" w:styleId="Heading6">
    <w:name w:val="heading 6"/>
    <w:basedOn w:val="Normal"/>
    <w:next w:val="Normal"/>
    <w:link w:val="Heading6Char"/>
    <w:uiPriority w:val="20"/>
    <w:semiHidden/>
    <w:qFormat/>
    <w:rsid w:val="00FB2BD7"/>
    <w:pPr>
      <w:keepNext/>
      <w:keepLines/>
      <w:spacing w:before="200" w:after="0"/>
      <w:outlineLvl w:val="5"/>
    </w:pPr>
    <w:rPr>
      <w:rFonts w:asciiTheme="majorHAnsi" w:eastAsiaTheme="majorEastAsia" w:hAnsiTheme="majorHAnsi" w:cstheme="majorBidi"/>
      <w:i/>
      <w:iCs/>
      <w:color w:val="003451" w:themeColor="accent1" w:themeShade="7F"/>
    </w:rPr>
  </w:style>
  <w:style w:type="paragraph" w:styleId="Heading7">
    <w:name w:val="heading 7"/>
    <w:basedOn w:val="Normal"/>
    <w:next w:val="Normal"/>
    <w:link w:val="Heading7Char"/>
    <w:uiPriority w:val="20"/>
    <w:semiHidden/>
    <w:qFormat/>
    <w:rsid w:val="00FB2B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0"/>
    <w:semiHidden/>
    <w:qFormat/>
    <w:rsid w:val="00FB2B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0"/>
    <w:semiHidden/>
    <w:qFormat/>
    <w:rsid w:val="00FB2B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liederung">
    <w:name w:val="Gliederung"/>
    <w:uiPriority w:val="99"/>
    <w:rsid w:val="00FB2BD7"/>
    <w:pPr>
      <w:numPr>
        <w:numId w:val="9"/>
      </w:numPr>
    </w:pPr>
  </w:style>
  <w:style w:type="paragraph" w:styleId="Header">
    <w:name w:val="header"/>
    <w:basedOn w:val="Normal"/>
    <w:link w:val="HeaderChar"/>
    <w:semiHidden/>
    <w:rsid w:val="00FB2BD7"/>
    <w:pPr>
      <w:spacing w:before="20" w:after="20" w:line="200" w:lineRule="atLeast"/>
      <w:jc w:val="left"/>
    </w:pPr>
    <w:rPr>
      <w:sz w:val="18"/>
    </w:rPr>
  </w:style>
  <w:style w:type="character" w:customStyle="1" w:styleId="HeaderChar">
    <w:name w:val="Header Char"/>
    <w:basedOn w:val="DefaultParagraphFont"/>
    <w:link w:val="Header"/>
    <w:semiHidden/>
    <w:rsid w:val="00FB2BD7"/>
    <w:rPr>
      <w:rFonts w:ascii="Arial" w:hAnsi="Arial"/>
      <w:sz w:val="18"/>
    </w:rPr>
  </w:style>
  <w:style w:type="paragraph" w:styleId="Footer">
    <w:name w:val="footer"/>
    <w:basedOn w:val="Normal"/>
    <w:link w:val="FooterChar"/>
    <w:uiPriority w:val="20"/>
    <w:semiHidden/>
    <w:rsid w:val="00FB2BD7"/>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20"/>
    <w:semiHidden/>
    <w:rsid w:val="00FB2BD7"/>
    <w:rPr>
      <w:rFonts w:ascii="Arial" w:hAnsi="Arial"/>
      <w:sz w:val="18"/>
    </w:rPr>
  </w:style>
  <w:style w:type="character" w:styleId="PlaceholderText">
    <w:name w:val="Placeholder Text"/>
    <w:basedOn w:val="DefaultParagraphFont"/>
    <w:uiPriority w:val="99"/>
    <w:semiHidden/>
    <w:rsid w:val="00FB2BD7"/>
    <w:rPr>
      <w:color w:val="808080"/>
    </w:rPr>
  </w:style>
  <w:style w:type="character" w:styleId="Strong">
    <w:name w:val="Strong"/>
    <w:basedOn w:val="DefaultParagraphFont"/>
    <w:uiPriority w:val="16"/>
    <w:semiHidden/>
    <w:qFormat/>
    <w:rsid w:val="00FB2BD7"/>
    <w:rPr>
      <w:b/>
      <w:bCs/>
    </w:rPr>
  </w:style>
  <w:style w:type="table" w:styleId="TableGrid">
    <w:name w:val="Table Grid"/>
    <w:basedOn w:val="TableNormal"/>
    <w:uiPriority w:val="59"/>
    <w:rsid w:val="00FB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Normal"/>
    <w:qFormat/>
    <w:rsid w:val="00FB2BD7"/>
  </w:style>
  <w:style w:type="character" w:customStyle="1" w:styleId="Heading1Char">
    <w:name w:val="Heading 1 Char"/>
    <w:basedOn w:val="DefaultParagraphFont"/>
    <w:link w:val="Heading1"/>
    <w:rsid w:val="008C20EF"/>
    <w:rPr>
      <w:rFonts w:ascii="Arial" w:eastAsiaTheme="majorEastAsia" w:hAnsi="Arial" w:cstheme="majorBidi"/>
      <w:b/>
      <w:bCs/>
      <w:color w:val="006AA4" w:themeColor="accent1"/>
      <w:sz w:val="24"/>
      <w:szCs w:val="28"/>
    </w:rPr>
  </w:style>
  <w:style w:type="character" w:customStyle="1" w:styleId="Heading2Char">
    <w:name w:val="Heading 2 Char"/>
    <w:basedOn w:val="DefaultParagraphFont"/>
    <w:link w:val="Heading2"/>
    <w:rsid w:val="008C20EF"/>
    <w:rPr>
      <w:rFonts w:ascii="Arial" w:hAnsi="Arial"/>
      <w:b/>
      <w:color w:val="006AA4" w:themeColor="accent1"/>
      <w:sz w:val="24"/>
    </w:rPr>
  </w:style>
  <w:style w:type="character" w:customStyle="1" w:styleId="Heading3Char">
    <w:name w:val="Heading 3 Char"/>
    <w:basedOn w:val="DefaultParagraphFont"/>
    <w:link w:val="Heading3"/>
    <w:rsid w:val="008C20EF"/>
    <w:rPr>
      <w:rFonts w:ascii="Arial" w:hAnsi="Arial"/>
      <w:b/>
    </w:rPr>
  </w:style>
  <w:style w:type="character" w:customStyle="1" w:styleId="Heading4Char">
    <w:name w:val="Heading 4 Char"/>
    <w:basedOn w:val="DefaultParagraphFont"/>
    <w:link w:val="Heading4"/>
    <w:rsid w:val="008C20EF"/>
    <w:rPr>
      <w:rFonts w:ascii="Arial" w:hAnsi="Arial"/>
      <w:b/>
    </w:rPr>
  </w:style>
  <w:style w:type="paragraph" w:customStyle="1" w:styleId="ListeabcI">
    <w:name w:val="Liste abc_ÖI"/>
    <w:basedOn w:val="Normal"/>
    <w:uiPriority w:val="3"/>
    <w:qFormat/>
    <w:rsid w:val="00FB2BD7"/>
    <w:pPr>
      <w:numPr>
        <w:numId w:val="13"/>
      </w:numPr>
      <w:spacing w:after="120"/>
    </w:pPr>
  </w:style>
  <w:style w:type="paragraph" w:customStyle="1" w:styleId="HiddenText">
    <w:name w:val="Hidden Text"/>
    <w:basedOn w:val="Standardtext"/>
    <w:uiPriority w:val="99"/>
    <w:semiHidden/>
    <w:qFormat/>
    <w:rsid w:val="00FB2BD7"/>
    <w:rPr>
      <w:vanish/>
      <w:color w:val="FF0000"/>
    </w:rPr>
  </w:style>
  <w:style w:type="character" w:styleId="Hyperlink">
    <w:name w:val="Hyperlink"/>
    <w:basedOn w:val="DefaultParagraphFont"/>
    <w:uiPriority w:val="99"/>
    <w:rsid w:val="00FB2BD7"/>
    <w:rPr>
      <w:noProof/>
      <w:color w:val="006AA4" w:themeColor="hyperlink"/>
      <w:u w:val="single"/>
    </w:rPr>
  </w:style>
  <w:style w:type="paragraph" w:customStyle="1" w:styleId="berschrift1oNum">
    <w:name w:val="Überschrift 1 oNum"/>
    <w:basedOn w:val="Heading1"/>
    <w:next w:val="Standardtext"/>
    <w:uiPriority w:val="1"/>
    <w:qFormat/>
    <w:rsid w:val="008C20EF"/>
    <w:pPr>
      <w:numPr>
        <w:numId w:val="0"/>
      </w:numPr>
    </w:pPr>
    <w:rPr>
      <w:rFonts w:eastAsiaTheme="minorHAnsi" w:cstheme="minorBidi"/>
      <w:bCs w:val="0"/>
      <w:szCs w:val="22"/>
    </w:rPr>
  </w:style>
  <w:style w:type="paragraph" w:customStyle="1" w:styleId="berschrift2oNum">
    <w:name w:val="Überschrift 2 oNum"/>
    <w:basedOn w:val="Normal"/>
    <w:next w:val="Standardtext"/>
    <w:uiPriority w:val="1"/>
    <w:semiHidden/>
    <w:qFormat/>
    <w:rsid w:val="00FB2BD7"/>
    <w:pPr>
      <w:keepNext/>
      <w:keepLines/>
      <w:spacing w:before="480"/>
      <w:jc w:val="left"/>
    </w:pPr>
    <w:rPr>
      <w:b/>
      <w:color w:val="006AA4" w:themeColor="accent1"/>
      <w:sz w:val="24"/>
    </w:rPr>
  </w:style>
  <w:style w:type="character" w:customStyle="1" w:styleId="Kursiv">
    <w:name w:val="Kursiv"/>
    <w:basedOn w:val="DefaultParagraphFont"/>
    <w:uiPriority w:val="17"/>
    <w:semiHidden/>
    <w:qFormat/>
    <w:rsid w:val="00FB2BD7"/>
    <w:rPr>
      <w:b w:val="0"/>
      <w:i/>
    </w:rPr>
  </w:style>
  <w:style w:type="paragraph" w:customStyle="1" w:styleId="QuelleI">
    <w:name w:val="Quelle_ÖI"/>
    <w:basedOn w:val="Normal"/>
    <w:uiPriority w:val="12"/>
    <w:qFormat/>
    <w:rsid w:val="00FB2BD7"/>
    <w:pPr>
      <w:tabs>
        <w:tab w:val="left" w:pos="567"/>
      </w:tabs>
      <w:spacing w:before="40" w:after="40" w:line="240" w:lineRule="auto"/>
      <w:ind w:left="567" w:hanging="567"/>
      <w:jc w:val="left"/>
    </w:pPr>
    <w:rPr>
      <w:rFonts w:cs="Arial"/>
      <w:color w:val="868686"/>
      <w:sz w:val="16"/>
      <w:szCs w:val="12"/>
    </w:rPr>
  </w:style>
  <w:style w:type="paragraph" w:customStyle="1" w:styleId="Kapitelberschrift">
    <w:name w:val="Kapitelüberschrift"/>
    <w:basedOn w:val="Normal"/>
    <w:next w:val="Standardtext"/>
    <w:semiHidden/>
    <w:qFormat/>
    <w:rsid w:val="00571AD7"/>
    <w:pPr>
      <w:pageBreakBefore/>
      <w:numPr>
        <w:numId w:val="1"/>
      </w:numPr>
      <w:tabs>
        <w:tab w:val="left" w:pos="567"/>
      </w:tabs>
      <w:spacing w:after="480" w:line="480" w:lineRule="atLeast"/>
      <w:ind w:left="0" w:firstLine="0"/>
    </w:pPr>
    <w:rPr>
      <w:color w:val="006AA4"/>
      <w:sz w:val="40"/>
    </w:rPr>
  </w:style>
  <w:style w:type="numbering" w:customStyle="1" w:styleId="Aufzhlungerweitert">
    <w:name w:val="Aufzählung erweitert"/>
    <w:uiPriority w:val="99"/>
    <w:rsid w:val="00FB2BD7"/>
    <w:pPr>
      <w:numPr>
        <w:numId w:val="3"/>
      </w:numPr>
    </w:pPr>
  </w:style>
  <w:style w:type="paragraph" w:customStyle="1" w:styleId="Aufzhlung1I">
    <w:name w:val="Aufzählung_1_ÖI"/>
    <w:basedOn w:val="ListParagraph"/>
    <w:uiPriority w:val="2"/>
    <w:qFormat/>
    <w:rsid w:val="003F5199"/>
    <w:pPr>
      <w:suppressAutoHyphens/>
      <w:spacing w:after="0" w:line="240" w:lineRule="auto"/>
      <w:ind w:left="1440"/>
      <w:contextualSpacing w:val="0"/>
      <w:jc w:val="left"/>
    </w:pPr>
    <w:rPr>
      <w:rFonts w:asciiTheme="majorHAnsi" w:hAnsiTheme="majorHAnsi" w:cstheme="majorHAnsi"/>
      <w:color w:val="0000FF"/>
      <w:lang w:val="en-US"/>
    </w:rPr>
  </w:style>
  <w:style w:type="paragraph" w:customStyle="1" w:styleId="Aufzhlung2I">
    <w:name w:val="Aufzählung_2_ÖI"/>
    <w:basedOn w:val="Aufzhlung1I"/>
    <w:uiPriority w:val="2"/>
    <w:qFormat/>
    <w:rsid w:val="008C20EF"/>
    <w:pPr>
      <w:numPr>
        <w:ilvl w:val="1"/>
      </w:numPr>
      <w:ind w:left="1440"/>
    </w:pPr>
  </w:style>
  <w:style w:type="paragraph" w:customStyle="1" w:styleId="Aufzhlung3I">
    <w:name w:val="Aufzählung_3_ÖI"/>
    <w:basedOn w:val="Normal"/>
    <w:uiPriority w:val="2"/>
    <w:qFormat/>
    <w:rsid w:val="008C20EF"/>
    <w:pPr>
      <w:numPr>
        <w:numId w:val="24"/>
      </w:numPr>
      <w:tabs>
        <w:tab w:val="left" w:pos="227"/>
      </w:tabs>
      <w:spacing w:after="120"/>
    </w:pPr>
    <w:rPr>
      <w:rFonts w:cs="Arial"/>
      <w:szCs w:val="20"/>
    </w:rPr>
  </w:style>
  <w:style w:type="table" w:styleId="LightShading">
    <w:name w:val="Light Shading"/>
    <w:aliases w:val="Öko-Institut"/>
    <w:basedOn w:val="TableNormal"/>
    <w:uiPriority w:val="60"/>
    <w:rsid w:val="00FB2BD7"/>
    <w:pPr>
      <w:keepNext/>
      <w:keepLines/>
      <w:spacing w:after="0" w:line="240" w:lineRule="auto"/>
      <w:ind w:right="113"/>
    </w:pPr>
    <w:rPr>
      <w:rFonts w:ascii="Arial" w:hAnsi="Arial"/>
      <w:color w:val="000000" w:themeColor="text1" w:themeShade="BF"/>
      <w:sz w:val="20"/>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cPr>
      <w:shd w:val="clear" w:color="auto" w:fill="auto"/>
    </w:tcPr>
    <w:tblStylePr w:type="firstRow">
      <w:pPr>
        <w:spacing w:before="0" w:after="0" w:line="240" w:lineRule="auto"/>
      </w:pPr>
      <w:rPr>
        <w:rFonts w:ascii="Arial" w:hAnsi="Arial"/>
        <w:b/>
        <w:bCs/>
        <w:i w:val="0"/>
        <w:sz w:val="20"/>
      </w:rPr>
      <w:tblPr/>
      <w:tcPr>
        <w:tcBorders>
          <w:top w:val="nil"/>
          <w:left w:val="nil"/>
          <w:bottom w:val="single" w:sz="12" w:space="0" w:color="97BF0D" w:themeColor="accent3"/>
          <w:right w:val="nil"/>
          <w:insideH w:val="nil"/>
          <w:insideV w:val="nil"/>
          <w:tl2br w:val="nil"/>
          <w:tr2bl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single" w:sz="4" w:space="0" w:color="868686"/>
          <w:left w:val="nil"/>
          <w:bottom w:val="single" w:sz="4" w:space="0" w:color="868686"/>
          <w:right w:val="nil"/>
        </w:tcBorders>
        <w:shd w:val="clear" w:color="auto" w:fill="auto"/>
      </w:tcPr>
    </w:tblStylePr>
    <w:tblStylePr w:type="band2Horz">
      <w:tblPr/>
      <w:tcPr>
        <w:tcBorders>
          <w:top w:val="single" w:sz="4" w:space="0" w:color="868686"/>
          <w:left w:val="nil"/>
          <w:bottom w:val="single" w:sz="4" w:space="0" w:color="868686"/>
          <w:right w:val="nil"/>
          <w:insideH w:val="nil"/>
          <w:insideV w:val="nil"/>
          <w:tl2br w:val="nil"/>
          <w:tr2bl w:val="nil"/>
        </w:tcBorders>
        <w:shd w:val="clear" w:color="auto" w:fill="auto"/>
      </w:tcPr>
    </w:tblStylePr>
  </w:style>
  <w:style w:type="paragraph" w:customStyle="1" w:styleId="HinweistextblauI">
    <w:name w:val="Hinweistext blau_ÖI"/>
    <w:basedOn w:val="Normal"/>
    <w:uiPriority w:val="13"/>
    <w:qFormat/>
    <w:rsid w:val="00FB2BD7"/>
    <w:pPr>
      <w:spacing w:before="60" w:after="60"/>
    </w:pPr>
    <w:rPr>
      <w:color w:val="006AA4"/>
    </w:rPr>
  </w:style>
  <w:style w:type="paragraph" w:customStyle="1" w:styleId="Liste123I">
    <w:name w:val="Liste 123_ÖI"/>
    <w:basedOn w:val="Standardtext"/>
    <w:uiPriority w:val="3"/>
    <w:qFormat/>
    <w:rsid w:val="00FB2BD7"/>
    <w:pPr>
      <w:numPr>
        <w:numId w:val="11"/>
      </w:numPr>
      <w:spacing w:after="120"/>
    </w:pPr>
  </w:style>
  <w:style w:type="paragraph" w:customStyle="1" w:styleId="Listeblau123I">
    <w:name w:val="Liste blau 123_ÖI"/>
    <w:basedOn w:val="Standardtext"/>
    <w:uiPriority w:val="3"/>
    <w:qFormat/>
    <w:rsid w:val="00FB2BD7"/>
    <w:pPr>
      <w:numPr>
        <w:numId w:val="14"/>
      </w:numPr>
      <w:spacing w:after="120"/>
    </w:pPr>
    <w:rPr>
      <w:b/>
      <w:bCs/>
      <w:color w:val="006AA4" w:themeColor="accent1"/>
      <w:sz w:val="24"/>
      <w:szCs w:val="24"/>
    </w:rPr>
  </w:style>
  <w:style w:type="numbering" w:customStyle="1" w:styleId="Listeblauerweitert">
    <w:name w:val="Liste blau erweitert"/>
    <w:uiPriority w:val="99"/>
    <w:rsid w:val="00FB2BD7"/>
    <w:pPr>
      <w:numPr>
        <w:numId w:val="15"/>
      </w:numPr>
    </w:pPr>
  </w:style>
  <w:style w:type="numbering" w:customStyle="1" w:styleId="Liste1erweitert">
    <w:name w:val="Liste 1 erweitert"/>
    <w:uiPriority w:val="99"/>
    <w:rsid w:val="00FB2BD7"/>
    <w:pPr>
      <w:numPr>
        <w:numId w:val="10"/>
      </w:numPr>
    </w:pPr>
  </w:style>
  <w:style w:type="numbering" w:customStyle="1" w:styleId="Listeaerweitert">
    <w:name w:val="Liste a erweitert"/>
    <w:uiPriority w:val="99"/>
    <w:rsid w:val="00FB2BD7"/>
    <w:pPr>
      <w:numPr>
        <w:numId w:val="12"/>
      </w:numPr>
    </w:pPr>
  </w:style>
  <w:style w:type="paragraph" w:customStyle="1" w:styleId="TabellentextlinksbndigI">
    <w:name w:val="Tabellentext linksbündig_ÖI"/>
    <w:basedOn w:val="Normal"/>
    <w:uiPriority w:val="6"/>
    <w:qFormat/>
    <w:rsid w:val="00FB2BD7"/>
    <w:pPr>
      <w:spacing w:before="60" w:after="60" w:line="260" w:lineRule="atLeast"/>
      <w:ind w:right="113"/>
      <w:jc w:val="left"/>
    </w:pPr>
    <w:rPr>
      <w:sz w:val="20"/>
    </w:rPr>
  </w:style>
  <w:style w:type="paragraph" w:customStyle="1" w:styleId="TabellentextrechtsbndigI">
    <w:name w:val="Tabellentext rechtsbündig_ÖI"/>
    <w:basedOn w:val="TabellentextlinksbndigI"/>
    <w:uiPriority w:val="7"/>
    <w:semiHidden/>
    <w:qFormat/>
    <w:rsid w:val="00FB2BD7"/>
    <w:pPr>
      <w:jc w:val="right"/>
    </w:pPr>
  </w:style>
  <w:style w:type="paragraph" w:customStyle="1" w:styleId="TabellentitellinksbndigI">
    <w:name w:val="Tabellentitel linksbündig_ÖI"/>
    <w:basedOn w:val="TabellentextlinksbndigI"/>
    <w:uiPriority w:val="9"/>
    <w:semiHidden/>
    <w:qFormat/>
    <w:rsid w:val="00FB2BD7"/>
    <w:rPr>
      <w:b/>
    </w:rPr>
  </w:style>
  <w:style w:type="paragraph" w:customStyle="1" w:styleId="TabellentitelrechtsbndigI">
    <w:name w:val="Tabellentitel rechtsbündig_ÖI"/>
    <w:basedOn w:val="Normal"/>
    <w:uiPriority w:val="6"/>
    <w:semiHidden/>
    <w:qFormat/>
    <w:rsid w:val="00FB2BD7"/>
    <w:pPr>
      <w:jc w:val="right"/>
    </w:pPr>
  </w:style>
  <w:style w:type="paragraph" w:styleId="List">
    <w:name w:val="List"/>
    <w:basedOn w:val="Normal"/>
    <w:uiPriority w:val="99"/>
    <w:semiHidden/>
    <w:rsid w:val="00FB2BD7"/>
    <w:pPr>
      <w:ind w:left="283" w:hanging="283"/>
      <w:contextualSpacing/>
    </w:pPr>
  </w:style>
  <w:style w:type="paragraph" w:customStyle="1" w:styleId="TabellenAufzhlungI">
    <w:name w:val="Tabellen_Aufzählung_ÖI"/>
    <w:basedOn w:val="Normal"/>
    <w:uiPriority w:val="8"/>
    <w:qFormat/>
    <w:rsid w:val="00FB2BD7"/>
    <w:pPr>
      <w:numPr>
        <w:numId w:val="21"/>
      </w:numPr>
      <w:spacing w:before="60" w:after="60" w:line="260" w:lineRule="atLeast"/>
      <w:ind w:right="113"/>
      <w:jc w:val="left"/>
    </w:pPr>
    <w:rPr>
      <w:sz w:val="20"/>
    </w:rPr>
  </w:style>
  <w:style w:type="numbering" w:customStyle="1" w:styleId="Tabellenliste">
    <w:name w:val="Tabellenliste"/>
    <w:uiPriority w:val="99"/>
    <w:rsid w:val="00FB2BD7"/>
    <w:pPr>
      <w:numPr>
        <w:numId w:val="22"/>
      </w:numPr>
    </w:pPr>
  </w:style>
  <w:style w:type="paragraph" w:styleId="FootnoteText">
    <w:name w:val="footnote text"/>
    <w:basedOn w:val="Normal"/>
    <w:link w:val="FootnoteTextChar"/>
    <w:rsid w:val="00FB2BD7"/>
    <w:pPr>
      <w:tabs>
        <w:tab w:val="left" w:pos="284"/>
      </w:tabs>
      <w:spacing w:before="60" w:after="0" w:line="240" w:lineRule="auto"/>
      <w:ind w:left="284" w:hanging="284"/>
    </w:pPr>
    <w:rPr>
      <w:sz w:val="18"/>
      <w:szCs w:val="20"/>
    </w:rPr>
  </w:style>
  <w:style w:type="character" w:customStyle="1" w:styleId="FootnoteTextChar">
    <w:name w:val="Footnote Text Char"/>
    <w:basedOn w:val="DefaultParagraphFont"/>
    <w:link w:val="FootnoteText"/>
    <w:rsid w:val="00FB2BD7"/>
    <w:rPr>
      <w:rFonts w:ascii="Arial" w:hAnsi="Arial"/>
      <w:sz w:val="18"/>
      <w:szCs w:val="20"/>
    </w:rPr>
  </w:style>
  <w:style w:type="character" w:styleId="FootnoteReference">
    <w:name w:val="footnote reference"/>
    <w:basedOn w:val="DefaultParagraphFont"/>
    <w:rsid w:val="00FB2BD7"/>
    <w:rPr>
      <w:vertAlign w:val="superscript"/>
    </w:rPr>
  </w:style>
  <w:style w:type="paragraph" w:styleId="EndnoteText">
    <w:name w:val="endnote text"/>
    <w:basedOn w:val="Normal"/>
    <w:link w:val="EndnoteTextChar"/>
    <w:uiPriority w:val="99"/>
    <w:semiHidden/>
    <w:rsid w:val="00FB2B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2BD7"/>
    <w:rPr>
      <w:rFonts w:ascii="Arial" w:hAnsi="Arial"/>
      <w:sz w:val="20"/>
      <w:szCs w:val="20"/>
    </w:rPr>
  </w:style>
  <w:style w:type="character" w:styleId="EndnoteReference">
    <w:name w:val="endnote reference"/>
    <w:basedOn w:val="DefaultParagraphFont"/>
    <w:uiPriority w:val="99"/>
    <w:semiHidden/>
    <w:unhideWhenUsed/>
    <w:rsid w:val="00A340D1"/>
    <w:rPr>
      <w:vertAlign w:val="superscript"/>
    </w:rPr>
  </w:style>
  <w:style w:type="paragraph" w:styleId="BalloonText">
    <w:name w:val="Balloon Text"/>
    <w:basedOn w:val="Normal"/>
    <w:link w:val="BalloonTextChar"/>
    <w:uiPriority w:val="99"/>
    <w:semiHidden/>
    <w:rsid w:val="00FB2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D7"/>
    <w:rPr>
      <w:rFonts w:ascii="Tahoma" w:hAnsi="Tahoma" w:cs="Tahoma"/>
      <w:sz w:val="16"/>
      <w:szCs w:val="16"/>
    </w:rPr>
  </w:style>
  <w:style w:type="paragraph" w:styleId="TableofFigures">
    <w:name w:val="table of figures"/>
    <w:basedOn w:val="Normal"/>
    <w:next w:val="Standardtext"/>
    <w:uiPriority w:val="99"/>
    <w:semiHidden/>
    <w:rsid w:val="00FB2BD7"/>
    <w:pPr>
      <w:tabs>
        <w:tab w:val="right" w:pos="9639"/>
      </w:tabs>
      <w:spacing w:after="60"/>
      <w:ind w:left="1814" w:right="851" w:hanging="1814"/>
      <w:jc w:val="left"/>
    </w:pPr>
    <w:rPr>
      <w:rFonts w:cs="Arial"/>
      <w:bCs/>
    </w:rPr>
  </w:style>
  <w:style w:type="paragraph" w:customStyle="1" w:styleId="Angebotstitel">
    <w:name w:val="Angebotstitel"/>
    <w:basedOn w:val="Normal"/>
    <w:semiHidden/>
    <w:qFormat/>
    <w:rsid w:val="00FB2BD7"/>
    <w:pPr>
      <w:spacing w:after="0" w:line="400" w:lineRule="atLeast"/>
      <w:jc w:val="left"/>
    </w:pPr>
    <w:rPr>
      <w:color w:val="006AA4" w:themeColor="accent1"/>
      <w:sz w:val="36"/>
    </w:rPr>
  </w:style>
  <w:style w:type="paragraph" w:customStyle="1" w:styleId="Angebotsuntertitel">
    <w:name w:val="Angebotsuntertitel"/>
    <w:basedOn w:val="Normal"/>
    <w:semiHidden/>
    <w:qFormat/>
    <w:rsid w:val="00FB2BD7"/>
    <w:pPr>
      <w:spacing w:after="0"/>
      <w:jc w:val="left"/>
    </w:pPr>
    <w:rPr>
      <w:sz w:val="24"/>
    </w:rPr>
  </w:style>
  <w:style w:type="paragraph" w:customStyle="1" w:styleId="AnhangI">
    <w:name w:val="Anhang_ÖI"/>
    <w:basedOn w:val="Normal"/>
    <w:next w:val="Standardtext"/>
    <w:uiPriority w:val="12"/>
    <w:semiHidden/>
    <w:qFormat/>
    <w:rsid w:val="00FB2BD7"/>
    <w:pPr>
      <w:spacing w:after="120"/>
    </w:pPr>
    <w:rPr>
      <w:b/>
      <w:bCs/>
      <w:color w:val="006AA4" w:themeColor="accent1"/>
      <w:sz w:val="24"/>
    </w:rPr>
  </w:style>
  <w:style w:type="paragraph" w:customStyle="1" w:styleId="AnhangnummerierungI">
    <w:name w:val="Anhangnummerierung_ÖI"/>
    <w:basedOn w:val="Heading1"/>
    <w:next w:val="Standardtext"/>
    <w:uiPriority w:val="12"/>
    <w:semiHidden/>
    <w:qFormat/>
    <w:rsid w:val="00FB2BD7"/>
    <w:pPr>
      <w:keepNext w:val="0"/>
      <w:keepLines w:val="0"/>
      <w:numPr>
        <w:numId w:val="2"/>
      </w:numPr>
    </w:pPr>
    <w:rPr>
      <w:rFonts w:eastAsiaTheme="minorHAnsi" w:cstheme="minorBidi"/>
      <w:bCs w:val="0"/>
      <w:szCs w:val="22"/>
    </w:rPr>
  </w:style>
  <w:style w:type="paragraph" w:styleId="Salutation">
    <w:name w:val="Salutation"/>
    <w:basedOn w:val="Normal"/>
    <w:next w:val="Normal"/>
    <w:link w:val="SalutationChar"/>
    <w:uiPriority w:val="99"/>
    <w:semiHidden/>
    <w:unhideWhenUsed/>
    <w:rsid w:val="00FB2BD7"/>
  </w:style>
  <w:style w:type="character" w:customStyle="1" w:styleId="SalutationChar">
    <w:name w:val="Salutation Char"/>
    <w:basedOn w:val="DefaultParagraphFont"/>
    <w:link w:val="Salutation"/>
    <w:uiPriority w:val="99"/>
    <w:semiHidden/>
    <w:rsid w:val="00FB2BD7"/>
    <w:rPr>
      <w:rFonts w:ascii="Arial" w:hAnsi="Arial"/>
    </w:rPr>
  </w:style>
  <w:style w:type="paragraph" w:styleId="ListBullet">
    <w:name w:val="List Bullet"/>
    <w:basedOn w:val="Normal"/>
    <w:uiPriority w:val="99"/>
    <w:semiHidden/>
    <w:rsid w:val="00FB2BD7"/>
    <w:pPr>
      <w:numPr>
        <w:numId w:val="4"/>
      </w:numPr>
      <w:contextualSpacing/>
    </w:pPr>
  </w:style>
  <w:style w:type="paragraph" w:styleId="ListBullet2">
    <w:name w:val="List Bullet 2"/>
    <w:basedOn w:val="Normal"/>
    <w:uiPriority w:val="99"/>
    <w:semiHidden/>
    <w:rsid w:val="00FB2BD7"/>
    <w:pPr>
      <w:numPr>
        <w:numId w:val="5"/>
      </w:numPr>
      <w:contextualSpacing/>
    </w:pPr>
  </w:style>
  <w:style w:type="paragraph" w:styleId="ListBullet3">
    <w:name w:val="List Bullet 3"/>
    <w:basedOn w:val="Normal"/>
    <w:uiPriority w:val="99"/>
    <w:semiHidden/>
    <w:rsid w:val="00FB2BD7"/>
    <w:pPr>
      <w:numPr>
        <w:numId w:val="6"/>
      </w:numPr>
      <w:contextualSpacing/>
    </w:pPr>
  </w:style>
  <w:style w:type="paragraph" w:styleId="ListBullet4">
    <w:name w:val="List Bullet 4"/>
    <w:basedOn w:val="Normal"/>
    <w:uiPriority w:val="99"/>
    <w:semiHidden/>
    <w:rsid w:val="00FB2BD7"/>
    <w:pPr>
      <w:numPr>
        <w:numId w:val="7"/>
      </w:numPr>
      <w:contextualSpacing/>
    </w:pPr>
  </w:style>
  <w:style w:type="paragraph" w:styleId="ListBullet5">
    <w:name w:val="List Bullet 5"/>
    <w:basedOn w:val="Normal"/>
    <w:uiPriority w:val="99"/>
    <w:semiHidden/>
    <w:rsid w:val="00FB2BD7"/>
    <w:pPr>
      <w:numPr>
        <w:numId w:val="8"/>
      </w:numPr>
      <w:contextualSpacing/>
    </w:pPr>
  </w:style>
  <w:style w:type="paragraph" w:customStyle="1" w:styleId="AutorenI">
    <w:name w:val="Autoren_ÖI"/>
    <w:basedOn w:val="Normal"/>
    <w:semiHidden/>
    <w:qFormat/>
    <w:rsid w:val="00FB2BD7"/>
    <w:pPr>
      <w:spacing w:before="40" w:after="40" w:line="240" w:lineRule="atLeast"/>
      <w:jc w:val="left"/>
    </w:pPr>
    <w:rPr>
      <w:sz w:val="20"/>
    </w:rPr>
  </w:style>
  <w:style w:type="paragraph" w:styleId="Caption">
    <w:name w:val="caption"/>
    <w:basedOn w:val="Normal"/>
    <w:uiPriority w:val="35"/>
    <w:semiHidden/>
    <w:qFormat/>
    <w:rsid w:val="00FB2BD7"/>
    <w:pPr>
      <w:keepNext/>
      <w:tabs>
        <w:tab w:val="left" w:pos="1871"/>
      </w:tabs>
      <w:spacing w:before="140" w:after="140"/>
      <w:ind w:left="1871" w:hanging="1871"/>
      <w:jc w:val="left"/>
    </w:pPr>
    <w:rPr>
      <w:b/>
      <w:bCs/>
      <w:color w:val="006AA4" w:themeColor="accent1"/>
      <w:szCs w:val="18"/>
    </w:rPr>
  </w:style>
  <w:style w:type="character" w:styleId="FollowedHyperlink">
    <w:name w:val="FollowedHyperlink"/>
    <w:basedOn w:val="DefaultParagraphFont"/>
    <w:uiPriority w:val="99"/>
    <w:semiHidden/>
    <w:rsid w:val="00FB2BD7"/>
    <w:rPr>
      <w:color w:val="E3004F" w:themeColor="followedHyperlink"/>
      <w:u w:val="single"/>
    </w:rPr>
  </w:style>
  <w:style w:type="paragraph" w:styleId="BlockText">
    <w:name w:val="Block Text"/>
    <w:basedOn w:val="Normal"/>
    <w:uiPriority w:val="99"/>
    <w:semiHidden/>
    <w:rsid w:val="00FB2BD7"/>
    <w:pPr>
      <w:pBdr>
        <w:top w:val="single" w:sz="2" w:space="10" w:color="006AA4" w:themeColor="accent1"/>
        <w:left w:val="single" w:sz="2" w:space="10" w:color="006AA4" w:themeColor="accent1"/>
        <w:bottom w:val="single" w:sz="2" w:space="10" w:color="006AA4" w:themeColor="accent1"/>
        <w:right w:val="single" w:sz="2" w:space="10" w:color="006AA4" w:themeColor="accent1"/>
      </w:pBdr>
      <w:ind w:left="1152" w:right="1152"/>
    </w:pPr>
    <w:rPr>
      <w:rFonts w:asciiTheme="minorHAnsi" w:eastAsiaTheme="minorEastAsia" w:hAnsiTheme="minorHAnsi"/>
      <w:i/>
      <w:iCs/>
      <w:color w:val="006AA4" w:themeColor="accent1"/>
    </w:rPr>
  </w:style>
  <w:style w:type="paragraph" w:customStyle="1" w:styleId="Copyright">
    <w:name w:val="Copyright"/>
    <w:basedOn w:val="Standardtext"/>
    <w:uiPriority w:val="21"/>
    <w:semiHidden/>
    <w:qFormat/>
    <w:rsid w:val="00FB2BD7"/>
    <w:pPr>
      <w:framePr w:hSpace="142" w:wrap="around" w:hAnchor="text" w:x="1419" w:y="8790"/>
      <w:spacing w:before="20" w:after="20" w:line="200" w:lineRule="atLeast"/>
      <w:ind w:right="340"/>
      <w:suppressOverlap/>
    </w:pPr>
    <w:rPr>
      <w:sz w:val="16"/>
    </w:rPr>
  </w:style>
  <w:style w:type="paragraph" w:styleId="Date">
    <w:name w:val="Date"/>
    <w:basedOn w:val="Normal"/>
    <w:next w:val="Normal"/>
    <w:link w:val="DateChar"/>
    <w:uiPriority w:val="99"/>
    <w:semiHidden/>
    <w:rsid w:val="00FB2BD7"/>
  </w:style>
  <w:style w:type="character" w:customStyle="1" w:styleId="DateChar">
    <w:name w:val="Date Char"/>
    <w:basedOn w:val="DefaultParagraphFont"/>
    <w:link w:val="Date"/>
    <w:uiPriority w:val="99"/>
    <w:semiHidden/>
    <w:rsid w:val="00FB2BD7"/>
    <w:rPr>
      <w:rFonts w:ascii="Arial" w:hAnsi="Arial"/>
    </w:rPr>
  </w:style>
  <w:style w:type="paragraph" w:customStyle="1" w:styleId="DatumI">
    <w:name w:val="Datum_ÖI"/>
    <w:basedOn w:val="Normal"/>
    <w:semiHidden/>
    <w:qFormat/>
    <w:rsid w:val="00FB2BD7"/>
    <w:pPr>
      <w:jc w:val="left"/>
    </w:pPr>
    <w:rPr>
      <w:sz w:val="24"/>
    </w:rPr>
  </w:style>
  <w:style w:type="paragraph" w:styleId="DocumentMap">
    <w:name w:val="Document Map"/>
    <w:basedOn w:val="Normal"/>
    <w:link w:val="DocumentMapChar"/>
    <w:uiPriority w:val="99"/>
    <w:semiHidden/>
    <w:rsid w:val="00FB2B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2BD7"/>
    <w:rPr>
      <w:rFonts w:ascii="Tahoma" w:hAnsi="Tahoma" w:cs="Tahoma"/>
      <w:sz w:val="16"/>
      <w:szCs w:val="16"/>
    </w:rPr>
  </w:style>
  <w:style w:type="paragraph" w:styleId="E-mailSignature">
    <w:name w:val="E-mail Signature"/>
    <w:basedOn w:val="Normal"/>
    <w:link w:val="E-mailSignatureChar"/>
    <w:uiPriority w:val="99"/>
    <w:semiHidden/>
    <w:rsid w:val="00FB2BD7"/>
    <w:pPr>
      <w:spacing w:after="0" w:line="240" w:lineRule="auto"/>
    </w:pPr>
  </w:style>
  <w:style w:type="character" w:customStyle="1" w:styleId="E-mailSignatureChar">
    <w:name w:val="E-mail Signature Char"/>
    <w:basedOn w:val="DefaultParagraphFont"/>
    <w:link w:val="E-mailSignature"/>
    <w:uiPriority w:val="99"/>
    <w:semiHidden/>
    <w:rsid w:val="00FB2BD7"/>
    <w:rPr>
      <w:rFonts w:ascii="Arial" w:hAnsi="Arial"/>
    </w:rPr>
  </w:style>
  <w:style w:type="paragraph" w:styleId="NoteHeading">
    <w:name w:val="Note Heading"/>
    <w:basedOn w:val="Normal"/>
    <w:next w:val="Normal"/>
    <w:link w:val="NoteHeadingChar"/>
    <w:uiPriority w:val="99"/>
    <w:semiHidden/>
    <w:rsid w:val="00FB2BD7"/>
    <w:pPr>
      <w:spacing w:after="0" w:line="240" w:lineRule="auto"/>
    </w:pPr>
  </w:style>
  <w:style w:type="character" w:customStyle="1" w:styleId="NoteHeadingChar">
    <w:name w:val="Note Heading Char"/>
    <w:basedOn w:val="DefaultParagraphFont"/>
    <w:link w:val="NoteHeading"/>
    <w:uiPriority w:val="99"/>
    <w:semiHidden/>
    <w:rsid w:val="00FB2BD7"/>
    <w:rPr>
      <w:rFonts w:ascii="Arial" w:hAnsi="Arial"/>
    </w:rPr>
  </w:style>
  <w:style w:type="paragraph" w:customStyle="1" w:styleId="Fusszeile1I">
    <w:name w:val="Fusszeile_1_ÖI"/>
    <w:basedOn w:val="Normal"/>
    <w:next w:val="Fusszeile2I"/>
    <w:semiHidden/>
    <w:qFormat/>
    <w:rsid w:val="00FB2BD7"/>
    <w:pPr>
      <w:spacing w:before="40" w:after="0" w:line="200" w:lineRule="exact"/>
      <w:jc w:val="left"/>
    </w:pPr>
    <w:rPr>
      <w:b/>
      <w:sz w:val="16"/>
    </w:rPr>
  </w:style>
  <w:style w:type="paragraph" w:customStyle="1" w:styleId="Fusszeile2I">
    <w:name w:val="Fusszeile_2_ÖI"/>
    <w:basedOn w:val="Fusszeile1I"/>
    <w:semiHidden/>
    <w:qFormat/>
    <w:rsid w:val="00FB2BD7"/>
    <w:pPr>
      <w:spacing w:before="20" w:after="20"/>
    </w:pPr>
    <w:rPr>
      <w:b w:val="0"/>
      <w:szCs w:val="12"/>
    </w:rPr>
  </w:style>
  <w:style w:type="paragraph" w:styleId="Closing">
    <w:name w:val="Closing"/>
    <w:basedOn w:val="Normal"/>
    <w:link w:val="ClosingChar"/>
    <w:uiPriority w:val="99"/>
    <w:semiHidden/>
    <w:rsid w:val="00FB2BD7"/>
    <w:pPr>
      <w:spacing w:after="0" w:line="240" w:lineRule="auto"/>
      <w:ind w:left="4252"/>
    </w:pPr>
  </w:style>
  <w:style w:type="character" w:customStyle="1" w:styleId="ClosingChar">
    <w:name w:val="Closing Char"/>
    <w:basedOn w:val="DefaultParagraphFont"/>
    <w:link w:val="Closing"/>
    <w:uiPriority w:val="99"/>
    <w:semiHidden/>
    <w:rsid w:val="00FB2BD7"/>
    <w:rPr>
      <w:rFonts w:ascii="Arial" w:hAnsi="Arial"/>
    </w:rPr>
  </w:style>
  <w:style w:type="table" w:styleId="LightList-Accent1">
    <w:name w:val="Light List Accent 1"/>
    <w:basedOn w:val="TableNormal"/>
    <w:uiPriority w:val="61"/>
    <w:rsid w:val="00FB2BD7"/>
    <w:pPr>
      <w:spacing w:after="0" w:line="240" w:lineRule="auto"/>
    </w:pPr>
    <w:tblPr>
      <w:tblStyleRowBandSize w:val="1"/>
      <w:tblStyleColBandSize w:val="1"/>
      <w:tblBorders>
        <w:top w:val="single" w:sz="8" w:space="0" w:color="006AA4" w:themeColor="accent1"/>
        <w:left w:val="single" w:sz="8" w:space="0" w:color="006AA4" w:themeColor="accent1"/>
        <w:bottom w:val="single" w:sz="8" w:space="0" w:color="006AA4" w:themeColor="accent1"/>
        <w:right w:val="single" w:sz="8" w:space="0" w:color="006AA4" w:themeColor="accent1"/>
      </w:tblBorders>
    </w:tblPr>
    <w:tblStylePr w:type="firstRow">
      <w:pPr>
        <w:spacing w:before="0" w:after="0" w:line="240" w:lineRule="auto"/>
      </w:pPr>
      <w:rPr>
        <w:b/>
        <w:bCs/>
        <w:color w:val="FFFFFF" w:themeColor="background1"/>
      </w:rPr>
      <w:tblPr/>
      <w:tcPr>
        <w:shd w:val="clear" w:color="auto" w:fill="006AA4" w:themeFill="accent1"/>
      </w:tcPr>
    </w:tblStylePr>
    <w:tblStylePr w:type="lastRow">
      <w:pPr>
        <w:spacing w:before="0" w:after="0" w:line="240" w:lineRule="auto"/>
      </w:pPr>
      <w:rPr>
        <w:b/>
        <w:bCs/>
      </w:rPr>
      <w:tblPr/>
      <w:tcPr>
        <w:tcBorders>
          <w:top w:val="double" w:sz="6" w:space="0" w:color="006AA4" w:themeColor="accent1"/>
          <w:left w:val="single" w:sz="8" w:space="0" w:color="006AA4" w:themeColor="accent1"/>
          <w:bottom w:val="single" w:sz="8" w:space="0" w:color="006AA4" w:themeColor="accent1"/>
          <w:right w:val="single" w:sz="8" w:space="0" w:color="006AA4" w:themeColor="accent1"/>
        </w:tcBorders>
      </w:tcPr>
    </w:tblStylePr>
    <w:tblStylePr w:type="firstCol">
      <w:rPr>
        <w:b/>
        <w:bCs/>
      </w:rPr>
    </w:tblStylePr>
    <w:tblStylePr w:type="lastCol">
      <w:rPr>
        <w:b/>
        <w:bCs/>
      </w:rPr>
    </w:tblStylePr>
    <w:tblStylePr w:type="band1Vert">
      <w:tblPr/>
      <w:tcPr>
        <w:tcBorders>
          <w:top w:val="single" w:sz="8" w:space="0" w:color="006AA4" w:themeColor="accent1"/>
          <w:left w:val="single" w:sz="8" w:space="0" w:color="006AA4" w:themeColor="accent1"/>
          <w:bottom w:val="single" w:sz="8" w:space="0" w:color="006AA4" w:themeColor="accent1"/>
          <w:right w:val="single" w:sz="8" w:space="0" w:color="006AA4" w:themeColor="accent1"/>
        </w:tcBorders>
      </w:tcPr>
    </w:tblStylePr>
    <w:tblStylePr w:type="band1Horz">
      <w:pPr>
        <w:wordWrap/>
        <w:spacing w:beforeLines="0" w:before="0" w:beforeAutospacing="0" w:afterLines="0" w:after="0" w:afterAutospacing="0" w:line="240" w:lineRule="auto"/>
        <w:ind w:rightChars="0" w:right="0"/>
      </w:pPr>
      <w:tblPr/>
      <w:tcPr>
        <w:tcBorders>
          <w:top w:val="single" w:sz="8" w:space="0" w:color="006AA4" w:themeColor="accent1"/>
          <w:left w:val="single" w:sz="8" w:space="0" w:color="006AA4" w:themeColor="accent1"/>
          <w:bottom w:val="single" w:sz="8" w:space="0" w:color="006AA4" w:themeColor="accent1"/>
          <w:right w:val="single" w:sz="8" w:space="0" w:color="006AA4" w:themeColor="accent1"/>
        </w:tcBorders>
      </w:tcPr>
    </w:tblStylePr>
    <w:tblStylePr w:type="band2Horz">
      <w:pPr>
        <w:wordWrap/>
        <w:spacing w:beforeLines="0" w:before="0" w:beforeAutospacing="0" w:afterLines="0" w:after="0" w:afterAutospacing="0" w:line="240" w:lineRule="auto"/>
        <w:ind w:leftChars="0" w:left="0" w:rightChars="0" w:right="0" w:firstLineChars="0" w:firstLine="0"/>
      </w:pPr>
    </w:tblStylePr>
  </w:style>
  <w:style w:type="table" w:styleId="LightShading-Accent3">
    <w:name w:val="Light Shading Accent 3"/>
    <w:basedOn w:val="TableNormal"/>
    <w:uiPriority w:val="60"/>
    <w:rsid w:val="00FB2BD7"/>
    <w:pPr>
      <w:spacing w:after="0" w:line="240" w:lineRule="auto"/>
    </w:pPr>
    <w:rPr>
      <w:rFonts w:ascii="Arial" w:hAnsi="Arial"/>
      <w:sz w:val="18"/>
    </w:rPr>
    <w:tblPr>
      <w:tblStyleRowBandSize w:val="1"/>
      <w:tblStyleColBandSize w:val="1"/>
      <w:tblBorders>
        <w:bottom w:val="single" w:sz="4" w:space="0" w:color="A6A6A6" w:themeColor="background1" w:themeShade="A6"/>
      </w:tblBorders>
      <w:tblCellMar>
        <w:left w:w="0" w:type="dxa"/>
        <w:right w:w="0" w:type="dxa"/>
      </w:tblCellMar>
    </w:tblPr>
    <w:tcPr>
      <w:shd w:val="clear" w:color="auto" w:fill="auto"/>
    </w:tcPr>
    <w:tblStylePr w:type="firstRow">
      <w:pPr>
        <w:spacing w:before="0" w:after="0" w:line="240" w:lineRule="auto"/>
      </w:pPr>
      <w:rPr>
        <w:rFonts w:ascii="Arial" w:hAnsi="Arial"/>
        <w:b/>
        <w:bCs/>
        <w:sz w:val="18"/>
      </w:rPr>
      <w:tblPr/>
      <w:tcPr>
        <w:tcBorders>
          <w:top w:val="nil"/>
          <w:left w:val="nil"/>
          <w:bottom w:val="single" w:sz="8" w:space="0" w:color="97BF0D" w:themeColor="accent3"/>
          <w:right w:val="nil"/>
          <w:insideH w:val="nil"/>
          <w:insideV w:val="nil"/>
        </w:tcBorders>
        <w:shd w:val="clear" w:color="auto" w:fill="auto"/>
      </w:tcPr>
    </w:tblStylePr>
    <w:tblStylePr w:type="lastRow">
      <w:pPr>
        <w:spacing w:before="0" w:after="0" w:line="240" w:lineRule="auto"/>
      </w:pPr>
      <w:rPr>
        <w:rFonts w:ascii="Arial" w:hAnsi="Arial"/>
        <w:b/>
        <w:bCs/>
        <w:sz w:val="18"/>
      </w:rPr>
      <w:tblPr/>
      <w:tcPr>
        <w:tcBorders>
          <w:top w:val="single" w:sz="8" w:space="0" w:color="97BF0D" w:themeColor="accent3"/>
          <w:left w:val="nil"/>
          <w:bottom w:val="single" w:sz="8" w:space="0" w:color="97BF0D" w:themeColor="accent3"/>
          <w:right w:val="nil"/>
          <w:insideH w:val="nil"/>
          <w:insideV w:val="nil"/>
        </w:tcBorders>
      </w:tcPr>
    </w:tblStylePr>
    <w:tblStylePr w:type="firstCol">
      <w:rPr>
        <w:rFonts w:ascii="Arial" w:hAnsi="Arial"/>
        <w:b w:val="0"/>
        <w:bCs/>
        <w:sz w:val="18"/>
      </w:rPr>
    </w:tblStylePr>
    <w:tblStylePr w:type="lastCol">
      <w:rPr>
        <w:rFonts w:ascii="Arial" w:hAnsi="Arial"/>
        <w:b w:val="0"/>
        <w:bCs/>
        <w:sz w:val="18"/>
      </w:rPr>
    </w:tblStylePr>
    <w:tblStylePr w:type="band1Vert">
      <w:tblPr/>
      <w:tcPr>
        <w:tcBorders>
          <w:left w:val="nil"/>
          <w:right w:val="nil"/>
          <w:insideH w:val="nil"/>
          <w:insideV w:val="nil"/>
        </w:tcBorders>
        <w:shd w:val="clear" w:color="auto" w:fill="EBFAB8" w:themeFill="accent3" w:themeFillTint="3F"/>
      </w:tcPr>
    </w:tblStylePr>
    <w:tblStylePr w:type="band1Horz">
      <w:tblPr/>
      <w:tcPr>
        <w:tcBorders>
          <w:bottom w:val="single" w:sz="4" w:space="0" w:color="A6A6A6" w:themeColor="background1" w:themeShade="A6"/>
        </w:tcBorders>
        <w:shd w:val="clear" w:color="auto" w:fill="auto"/>
      </w:tcPr>
    </w:tblStylePr>
    <w:tblStylePr w:type="band2Horz">
      <w:tblPr/>
      <w:tcPr>
        <w:tcBorders>
          <w:top w:val="nil"/>
          <w:left w:val="nil"/>
          <w:bottom w:val="single" w:sz="4" w:space="0" w:color="A6A6A6" w:themeColor="background1" w:themeShade="A6"/>
          <w:right w:val="nil"/>
          <w:insideH w:val="nil"/>
          <w:insideV w:val="nil"/>
        </w:tcBorders>
        <w:shd w:val="clear" w:color="auto" w:fill="auto"/>
      </w:tcPr>
    </w:tblStylePr>
  </w:style>
  <w:style w:type="paragraph" w:styleId="HTMLAddress">
    <w:name w:val="HTML Address"/>
    <w:basedOn w:val="Normal"/>
    <w:link w:val="HTMLAddressChar"/>
    <w:uiPriority w:val="99"/>
    <w:semiHidden/>
    <w:rsid w:val="00FB2BD7"/>
    <w:pPr>
      <w:spacing w:after="0" w:line="240" w:lineRule="auto"/>
    </w:pPr>
    <w:rPr>
      <w:i/>
      <w:iCs/>
    </w:rPr>
  </w:style>
  <w:style w:type="character" w:customStyle="1" w:styleId="HTMLAddressChar">
    <w:name w:val="HTML Address Char"/>
    <w:basedOn w:val="DefaultParagraphFont"/>
    <w:link w:val="HTMLAddress"/>
    <w:uiPriority w:val="99"/>
    <w:semiHidden/>
    <w:rsid w:val="00FB2BD7"/>
    <w:rPr>
      <w:rFonts w:ascii="Arial" w:hAnsi="Arial"/>
      <w:i/>
      <w:iCs/>
    </w:rPr>
  </w:style>
  <w:style w:type="paragraph" w:styleId="HTMLPreformatted">
    <w:name w:val="HTML Preformatted"/>
    <w:basedOn w:val="Normal"/>
    <w:link w:val="HTMLPreformattedChar"/>
    <w:uiPriority w:val="99"/>
    <w:semiHidden/>
    <w:rsid w:val="00FB2B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2BD7"/>
    <w:rPr>
      <w:rFonts w:ascii="Consolas" w:hAnsi="Consolas"/>
      <w:sz w:val="20"/>
      <w:szCs w:val="20"/>
    </w:rPr>
  </w:style>
  <w:style w:type="paragraph" w:styleId="Index1">
    <w:name w:val="index 1"/>
    <w:basedOn w:val="Normal"/>
    <w:next w:val="Normal"/>
    <w:autoRedefine/>
    <w:uiPriority w:val="99"/>
    <w:semiHidden/>
    <w:rsid w:val="00FB2BD7"/>
    <w:pPr>
      <w:spacing w:after="0" w:line="240" w:lineRule="auto"/>
      <w:ind w:left="220" w:hanging="220"/>
    </w:pPr>
  </w:style>
  <w:style w:type="paragraph" w:styleId="Index2">
    <w:name w:val="index 2"/>
    <w:basedOn w:val="Normal"/>
    <w:next w:val="Normal"/>
    <w:autoRedefine/>
    <w:uiPriority w:val="99"/>
    <w:semiHidden/>
    <w:rsid w:val="00FB2BD7"/>
    <w:pPr>
      <w:spacing w:after="0" w:line="240" w:lineRule="auto"/>
      <w:ind w:left="440" w:hanging="220"/>
    </w:pPr>
  </w:style>
  <w:style w:type="paragraph" w:styleId="Index3">
    <w:name w:val="index 3"/>
    <w:basedOn w:val="Normal"/>
    <w:next w:val="Normal"/>
    <w:autoRedefine/>
    <w:uiPriority w:val="99"/>
    <w:semiHidden/>
    <w:rsid w:val="00FB2BD7"/>
    <w:pPr>
      <w:spacing w:after="0" w:line="240" w:lineRule="auto"/>
      <w:ind w:left="660" w:hanging="220"/>
    </w:pPr>
  </w:style>
  <w:style w:type="paragraph" w:styleId="Index4">
    <w:name w:val="index 4"/>
    <w:basedOn w:val="Normal"/>
    <w:next w:val="Normal"/>
    <w:autoRedefine/>
    <w:uiPriority w:val="99"/>
    <w:semiHidden/>
    <w:rsid w:val="00FB2BD7"/>
    <w:pPr>
      <w:spacing w:after="0" w:line="240" w:lineRule="auto"/>
      <w:ind w:left="880" w:hanging="220"/>
    </w:pPr>
  </w:style>
  <w:style w:type="paragraph" w:styleId="Index5">
    <w:name w:val="index 5"/>
    <w:basedOn w:val="Normal"/>
    <w:next w:val="Normal"/>
    <w:autoRedefine/>
    <w:uiPriority w:val="99"/>
    <w:semiHidden/>
    <w:rsid w:val="00FB2BD7"/>
    <w:pPr>
      <w:spacing w:after="0" w:line="240" w:lineRule="auto"/>
      <w:ind w:left="1100" w:hanging="220"/>
    </w:pPr>
  </w:style>
  <w:style w:type="paragraph" w:styleId="Index6">
    <w:name w:val="index 6"/>
    <w:basedOn w:val="Normal"/>
    <w:next w:val="Normal"/>
    <w:autoRedefine/>
    <w:uiPriority w:val="99"/>
    <w:semiHidden/>
    <w:rsid w:val="00FB2BD7"/>
    <w:pPr>
      <w:spacing w:after="0" w:line="240" w:lineRule="auto"/>
      <w:ind w:left="1320" w:hanging="220"/>
    </w:pPr>
  </w:style>
  <w:style w:type="paragraph" w:styleId="Index7">
    <w:name w:val="index 7"/>
    <w:basedOn w:val="Normal"/>
    <w:next w:val="Normal"/>
    <w:autoRedefine/>
    <w:uiPriority w:val="99"/>
    <w:semiHidden/>
    <w:rsid w:val="00FB2BD7"/>
    <w:pPr>
      <w:spacing w:after="0" w:line="240" w:lineRule="auto"/>
      <w:ind w:left="1540" w:hanging="220"/>
    </w:pPr>
  </w:style>
  <w:style w:type="paragraph" w:styleId="Index8">
    <w:name w:val="index 8"/>
    <w:basedOn w:val="Normal"/>
    <w:next w:val="Normal"/>
    <w:autoRedefine/>
    <w:uiPriority w:val="99"/>
    <w:semiHidden/>
    <w:rsid w:val="00FB2BD7"/>
    <w:pPr>
      <w:spacing w:after="0" w:line="240" w:lineRule="auto"/>
      <w:ind w:left="1760" w:hanging="220"/>
    </w:pPr>
  </w:style>
  <w:style w:type="paragraph" w:styleId="Index9">
    <w:name w:val="index 9"/>
    <w:basedOn w:val="Normal"/>
    <w:next w:val="Normal"/>
    <w:autoRedefine/>
    <w:uiPriority w:val="99"/>
    <w:semiHidden/>
    <w:rsid w:val="00FB2BD7"/>
    <w:pPr>
      <w:spacing w:after="0" w:line="240" w:lineRule="auto"/>
      <w:ind w:left="1980" w:hanging="220"/>
    </w:pPr>
  </w:style>
  <w:style w:type="paragraph" w:styleId="IndexHeading">
    <w:name w:val="index heading"/>
    <w:basedOn w:val="Normal"/>
    <w:next w:val="Index1"/>
    <w:uiPriority w:val="99"/>
    <w:semiHidden/>
    <w:unhideWhenUsed/>
    <w:rsid w:val="00FB2BD7"/>
    <w:rPr>
      <w:rFonts w:asciiTheme="majorHAnsi" w:eastAsiaTheme="majorEastAsia" w:hAnsiTheme="majorHAnsi" w:cstheme="majorBidi"/>
      <w:b/>
      <w:bCs/>
    </w:rPr>
  </w:style>
  <w:style w:type="paragraph" w:styleId="TOCHeading">
    <w:name w:val="TOC Heading"/>
    <w:basedOn w:val="Normal"/>
    <w:next w:val="Normal"/>
    <w:uiPriority w:val="39"/>
    <w:semiHidden/>
    <w:qFormat/>
    <w:rsid w:val="00FB2BD7"/>
    <w:pPr>
      <w:spacing w:after="400" w:line="400" w:lineRule="atLeast"/>
    </w:pPr>
    <w:rPr>
      <w:b/>
      <w:bCs/>
      <w:color w:val="006AA4" w:themeColor="accent1"/>
      <w:sz w:val="36"/>
      <w:lang w:eastAsia="de-DE"/>
    </w:rPr>
  </w:style>
  <w:style w:type="paragraph" w:styleId="IntenseQuote">
    <w:name w:val="Intense Quote"/>
    <w:basedOn w:val="Normal"/>
    <w:next w:val="Normal"/>
    <w:link w:val="IntenseQuoteChar"/>
    <w:uiPriority w:val="30"/>
    <w:semiHidden/>
    <w:qFormat/>
    <w:rsid w:val="00FB2BD7"/>
    <w:pPr>
      <w:pBdr>
        <w:bottom w:val="single" w:sz="4" w:space="4" w:color="006AA4" w:themeColor="accent1"/>
      </w:pBdr>
      <w:spacing w:before="200" w:after="280"/>
      <w:ind w:left="936" w:right="936"/>
    </w:pPr>
    <w:rPr>
      <w:b/>
      <w:bCs/>
      <w:i/>
      <w:iCs/>
      <w:color w:val="006AA4" w:themeColor="accent1"/>
    </w:rPr>
  </w:style>
  <w:style w:type="character" w:customStyle="1" w:styleId="IntenseQuoteChar">
    <w:name w:val="Intense Quote Char"/>
    <w:basedOn w:val="DefaultParagraphFont"/>
    <w:link w:val="IntenseQuote"/>
    <w:uiPriority w:val="30"/>
    <w:semiHidden/>
    <w:rsid w:val="00FB2BD7"/>
    <w:rPr>
      <w:rFonts w:ascii="Arial" w:hAnsi="Arial"/>
      <w:b/>
      <w:bCs/>
      <w:i/>
      <w:iCs/>
      <w:color w:val="006AA4" w:themeColor="accent1"/>
    </w:rPr>
  </w:style>
  <w:style w:type="paragraph" w:styleId="NoSpacing">
    <w:name w:val="No Spacing"/>
    <w:uiPriority w:val="99"/>
    <w:semiHidden/>
    <w:qFormat/>
    <w:rsid w:val="00FB2BD7"/>
    <w:pPr>
      <w:spacing w:after="0" w:line="240" w:lineRule="auto"/>
    </w:pPr>
    <w:rPr>
      <w:rFonts w:ascii="Arial" w:hAnsi="Arial"/>
      <w:noProof/>
    </w:rPr>
  </w:style>
  <w:style w:type="paragraph" w:styleId="CommentText">
    <w:name w:val="annotation text"/>
    <w:basedOn w:val="Normal"/>
    <w:link w:val="CommentTextChar"/>
    <w:uiPriority w:val="99"/>
    <w:semiHidden/>
    <w:rsid w:val="00FB2BD7"/>
    <w:pPr>
      <w:spacing w:line="240" w:lineRule="auto"/>
    </w:pPr>
    <w:rPr>
      <w:sz w:val="20"/>
      <w:szCs w:val="20"/>
    </w:rPr>
  </w:style>
  <w:style w:type="character" w:customStyle="1" w:styleId="CommentTextChar">
    <w:name w:val="Comment Text Char"/>
    <w:basedOn w:val="DefaultParagraphFont"/>
    <w:link w:val="CommentText"/>
    <w:uiPriority w:val="99"/>
    <w:semiHidden/>
    <w:rsid w:val="00FB2BD7"/>
    <w:rPr>
      <w:rFonts w:ascii="Arial" w:hAnsi="Arial"/>
      <w:sz w:val="20"/>
      <w:szCs w:val="20"/>
    </w:rPr>
  </w:style>
  <w:style w:type="paragraph" w:styleId="CommentSubject">
    <w:name w:val="annotation subject"/>
    <w:basedOn w:val="CommentText"/>
    <w:next w:val="CommentText"/>
    <w:link w:val="CommentSubjectChar"/>
    <w:uiPriority w:val="99"/>
    <w:semiHidden/>
    <w:rsid w:val="00FB2BD7"/>
    <w:rPr>
      <w:b/>
      <w:bCs/>
    </w:rPr>
  </w:style>
  <w:style w:type="character" w:customStyle="1" w:styleId="CommentSubjectChar">
    <w:name w:val="Comment Subject Char"/>
    <w:basedOn w:val="CommentTextChar"/>
    <w:link w:val="CommentSubject"/>
    <w:uiPriority w:val="99"/>
    <w:semiHidden/>
    <w:rsid w:val="00FB2BD7"/>
    <w:rPr>
      <w:rFonts w:ascii="Arial" w:hAnsi="Arial"/>
      <w:b/>
      <w:bCs/>
      <w:sz w:val="20"/>
      <w:szCs w:val="20"/>
    </w:rPr>
  </w:style>
  <w:style w:type="character" w:styleId="CommentReference">
    <w:name w:val="annotation reference"/>
    <w:basedOn w:val="DefaultParagraphFont"/>
    <w:uiPriority w:val="99"/>
    <w:semiHidden/>
    <w:rsid w:val="00FB2BD7"/>
    <w:rPr>
      <w:sz w:val="16"/>
      <w:szCs w:val="16"/>
    </w:rPr>
  </w:style>
  <w:style w:type="character" w:customStyle="1" w:styleId="kursiv0">
    <w:name w:val="kursiv"/>
    <w:basedOn w:val="DefaultParagraphFont"/>
    <w:uiPriority w:val="99"/>
    <w:semiHidden/>
    <w:qFormat/>
    <w:rsid w:val="00FB2BD7"/>
    <w:rPr>
      <w:b w:val="0"/>
      <w:i/>
    </w:rPr>
  </w:style>
  <w:style w:type="paragraph" w:styleId="List2">
    <w:name w:val="List 2"/>
    <w:basedOn w:val="Normal"/>
    <w:uiPriority w:val="99"/>
    <w:semiHidden/>
    <w:rsid w:val="00FB2BD7"/>
    <w:pPr>
      <w:ind w:left="566" w:hanging="283"/>
      <w:contextualSpacing/>
    </w:pPr>
  </w:style>
  <w:style w:type="paragraph" w:styleId="List3">
    <w:name w:val="List 3"/>
    <w:basedOn w:val="Normal"/>
    <w:uiPriority w:val="99"/>
    <w:semiHidden/>
    <w:rsid w:val="00FB2BD7"/>
    <w:pPr>
      <w:ind w:left="849" w:hanging="283"/>
      <w:contextualSpacing/>
    </w:pPr>
  </w:style>
  <w:style w:type="paragraph" w:styleId="List4">
    <w:name w:val="List 4"/>
    <w:basedOn w:val="Normal"/>
    <w:uiPriority w:val="99"/>
    <w:semiHidden/>
    <w:rsid w:val="00FB2BD7"/>
    <w:pPr>
      <w:ind w:left="1132" w:hanging="283"/>
      <w:contextualSpacing/>
    </w:pPr>
  </w:style>
  <w:style w:type="paragraph" w:styleId="List5">
    <w:name w:val="List 5"/>
    <w:basedOn w:val="Normal"/>
    <w:uiPriority w:val="99"/>
    <w:semiHidden/>
    <w:rsid w:val="00FB2BD7"/>
    <w:pPr>
      <w:ind w:left="1415" w:hanging="283"/>
      <w:contextualSpacing/>
    </w:pPr>
  </w:style>
  <w:style w:type="paragraph" w:styleId="ListParagraph">
    <w:name w:val="List Paragraph"/>
    <w:basedOn w:val="Normal"/>
    <w:uiPriority w:val="34"/>
    <w:qFormat/>
    <w:rsid w:val="00FB2BD7"/>
    <w:pPr>
      <w:ind w:left="720"/>
      <w:contextualSpacing/>
    </w:pPr>
  </w:style>
  <w:style w:type="paragraph" w:styleId="ListContinue">
    <w:name w:val="List Continue"/>
    <w:basedOn w:val="Normal"/>
    <w:uiPriority w:val="99"/>
    <w:semiHidden/>
    <w:rsid w:val="00FB2BD7"/>
    <w:pPr>
      <w:spacing w:after="120"/>
      <w:ind w:left="283"/>
      <w:contextualSpacing/>
    </w:pPr>
  </w:style>
  <w:style w:type="paragraph" w:styleId="ListContinue2">
    <w:name w:val="List Continue 2"/>
    <w:basedOn w:val="Normal"/>
    <w:uiPriority w:val="99"/>
    <w:semiHidden/>
    <w:rsid w:val="00FB2BD7"/>
    <w:pPr>
      <w:spacing w:after="120"/>
      <w:ind w:left="566"/>
      <w:contextualSpacing/>
    </w:pPr>
  </w:style>
  <w:style w:type="paragraph" w:styleId="ListContinue3">
    <w:name w:val="List Continue 3"/>
    <w:basedOn w:val="Normal"/>
    <w:uiPriority w:val="99"/>
    <w:semiHidden/>
    <w:rsid w:val="00FB2BD7"/>
    <w:pPr>
      <w:spacing w:after="120"/>
      <w:ind w:left="849"/>
      <w:contextualSpacing/>
    </w:pPr>
  </w:style>
  <w:style w:type="paragraph" w:styleId="ListContinue4">
    <w:name w:val="List Continue 4"/>
    <w:basedOn w:val="Normal"/>
    <w:uiPriority w:val="99"/>
    <w:semiHidden/>
    <w:rsid w:val="00FB2BD7"/>
    <w:pPr>
      <w:spacing w:after="120"/>
      <w:ind w:left="1132"/>
      <w:contextualSpacing/>
    </w:pPr>
  </w:style>
  <w:style w:type="paragraph" w:styleId="ListContinue5">
    <w:name w:val="List Continue 5"/>
    <w:basedOn w:val="Normal"/>
    <w:uiPriority w:val="99"/>
    <w:semiHidden/>
    <w:rsid w:val="00FB2BD7"/>
    <w:pPr>
      <w:spacing w:after="120"/>
      <w:ind w:left="1415"/>
      <w:contextualSpacing/>
    </w:pPr>
  </w:style>
  <w:style w:type="paragraph" w:styleId="ListNumber">
    <w:name w:val="List Number"/>
    <w:basedOn w:val="Normal"/>
    <w:uiPriority w:val="99"/>
    <w:semiHidden/>
    <w:rsid w:val="00FB2BD7"/>
    <w:pPr>
      <w:numPr>
        <w:numId w:val="16"/>
      </w:numPr>
      <w:contextualSpacing/>
    </w:pPr>
  </w:style>
  <w:style w:type="paragraph" w:styleId="ListNumber2">
    <w:name w:val="List Number 2"/>
    <w:basedOn w:val="Normal"/>
    <w:uiPriority w:val="99"/>
    <w:semiHidden/>
    <w:rsid w:val="00FB2BD7"/>
    <w:pPr>
      <w:numPr>
        <w:numId w:val="17"/>
      </w:numPr>
      <w:contextualSpacing/>
    </w:pPr>
  </w:style>
  <w:style w:type="paragraph" w:styleId="ListNumber3">
    <w:name w:val="List Number 3"/>
    <w:basedOn w:val="Normal"/>
    <w:uiPriority w:val="99"/>
    <w:semiHidden/>
    <w:rsid w:val="00FB2BD7"/>
    <w:pPr>
      <w:numPr>
        <w:numId w:val="18"/>
      </w:numPr>
      <w:contextualSpacing/>
    </w:pPr>
  </w:style>
  <w:style w:type="paragraph" w:styleId="ListNumber4">
    <w:name w:val="List Number 4"/>
    <w:basedOn w:val="Normal"/>
    <w:uiPriority w:val="99"/>
    <w:semiHidden/>
    <w:rsid w:val="00FB2BD7"/>
    <w:pPr>
      <w:numPr>
        <w:numId w:val="19"/>
      </w:numPr>
      <w:contextualSpacing/>
    </w:pPr>
  </w:style>
  <w:style w:type="paragraph" w:styleId="ListNumber5">
    <w:name w:val="List Number 5"/>
    <w:basedOn w:val="Normal"/>
    <w:uiPriority w:val="99"/>
    <w:semiHidden/>
    <w:rsid w:val="00FB2BD7"/>
    <w:pPr>
      <w:numPr>
        <w:numId w:val="20"/>
      </w:numPr>
      <w:contextualSpacing/>
    </w:pPr>
  </w:style>
  <w:style w:type="paragraph" w:styleId="Bibliography">
    <w:name w:val="Bibliography"/>
    <w:basedOn w:val="Normal"/>
    <w:next w:val="Normal"/>
    <w:uiPriority w:val="37"/>
    <w:semiHidden/>
    <w:rsid w:val="00FB2BD7"/>
    <w:pPr>
      <w:spacing w:after="113"/>
    </w:pPr>
  </w:style>
  <w:style w:type="paragraph" w:styleId="MacroText">
    <w:name w:val="macro"/>
    <w:basedOn w:val="Normal"/>
    <w:link w:val="MacroTextChar"/>
    <w:uiPriority w:val="99"/>
    <w:semiHidden/>
    <w:rsid w:val="00FB2BD7"/>
    <w:pPr>
      <w:ind w:left="360" w:hanging="360"/>
    </w:pPr>
  </w:style>
  <w:style w:type="character" w:customStyle="1" w:styleId="MacroTextChar">
    <w:name w:val="Macro Text Char"/>
    <w:basedOn w:val="DefaultParagraphFont"/>
    <w:link w:val="MacroText"/>
    <w:uiPriority w:val="99"/>
    <w:semiHidden/>
    <w:rsid w:val="00FB2BD7"/>
    <w:rPr>
      <w:rFonts w:ascii="Arial" w:hAnsi="Arial"/>
    </w:rPr>
  </w:style>
  <w:style w:type="paragraph" w:styleId="MessageHeader">
    <w:name w:val="Message Header"/>
    <w:basedOn w:val="Normal"/>
    <w:link w:val="MessageHeaderChar"/>
    <w:uiPriority w:val="99"/>
    <w:semiHidden/>
    <w:rsid w:val="00FB2B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B2BD7"/>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FB2B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B2BD7"/>
    <w:rPr>
      <w:rFonts w:ascii="Consolas" w:hAnsi="Consolas"/>
      <w:sz w:val="21"/>
      <w:szCs w:val="21"/>
    </w:rPr>
  </w:style>
  <w:style w:type="paragraph" w:customStyle="1" w:styleId="PartnerI">
    <w:name w:val="Partner_ÖI"/>
    <w:basedOn w:val="Normal"/>
    <w:semiHidden/>
    <w:rsid w:val="00FB2BD7"/>
    <w:pPr>
      <w:spacing w:before="180" w:line="220" w:lineRule="atLeast"/>
      <w:jc w:val="left"/>
    </w:pPr>
    <w:rPr>
      <w:rFonts w:eastAsia="Times New Roman"/>
      <w:iCs/>
      <w:sz w:val="16"/>
      <w:szCs w:val="16"/>
    </w:rPr>
  </w:style>
  <w:style w:type="paragraph" w:styleId="TableofAuthorities">
    <w:name w:val="table of authorities"/>
    <w:basedOn w:val="Normal"/>
    <w:next w:val="Normal"/>
    <w:uiPriority w:val="99"/>
    <w:semiHidden/>
    <w:unhideWhenUsed/>
    <w:rsid w:val="00FB2BD7"/>
    <w:pPr>
      <w:spacing w:after="0"/>
      <w:ind w:left="220" w:hanging="220"/>
    </w:pPr>
  </w:style>
  <w:style w:type="paragraph" w:styleId="TOAHeading">
    <w:name w:val="toa heading"/>
    <w:basedOn w:val="Normal"/>
    <w:next w:val="Normal"/>
    <w:uiPriority w:val="99"/>
    <w:semiHidden/>
    <w:unhideWhenUsed/>
    <w:rsid w:val="00FB2BD7"/>
    <w:pPr>
      <w:spacing w:before="120"/>
    </w:pPr>
    <w:rPr>
      <w:rFonts w:asciiTheme="majorHAnsi" w:eastAsiaTheme="majorEastAsia" w:hAnsiTheme="majorHAnsi" w:cstheme="majorBidi"/>
      <w:b/>
      <w:bCs/>
      <w:sz w:val="24"/>
      <w:szCs w:val="24"/>
    </w:rPr>
  </w:style>
  <w:style w:type="paragraph" w:styleId="NormalWeb">
    <w:name w:val="Normal (Web)"/>
    <w:basedOn w:val="Normal"/>
    <w:uiPriority w:val="99"/>
    <w:semiHidden/>
    <w:rsid w:val="00FB2BD7"/>
    <w:rPr>
      <w:rFonts w:ascii="Times New Roman" w:hAnsi="Times New Roman" w:cs="Times New Roman"/>
      <w:sz w:val="24"/>
      <w:szCs w:val="24"/>
    </w:rPr>
  </w:style>
  <w:style w:type="paragraph" w:styleId="NormalIndent">
    <w:name w:val="Normal Indent"/>
    <w:basedOn w:val="Normal"/>
    <w:uiPriority w:val="99"/>
    <w:semiHidden/>
    <w:rsid w:val="00FB2BD7"/>
    <w:pPr>
      <w:ind w:left="708"/>
    </w:pPr>
  </w:style>
  <w:style w:type="paragraph" w:customStyle="1" w:styleId="TababstandKopfzeileOI">
    <w:name w:val="Tababstand_Kopfzeile_OI"/>
    <w:basedOn w:val="Normal"/>
    <w:semiHidden/>
    <w:qFormat/>
    <w:rsid w:val="00FB2BD7"/>
    <w:pPr>
      <w:spacing w:after="0" w:line="40" w:lineRule="exact"/>
    </w:pPr>
    <w:rPr>
      <w:sz w:val="4"/>
    </w:rPr>
  </w:style>
  <w:style w:type="paragraph" w:customStyle="1" w:styleId="TabellenabstandOI">
    <w:name w:val="Tabellenabstand_OI"/>
    <w:basedOn w:val="Normal"/>
    <w:next w:val="Standardtext"/>
    <w:semiHidden/>
    <w:qFormat/>
    <w:rsid w:val="00FB2BD7"/>
    <w:pPr>
      <w:spacing w:after="0" w:line="20" w:lineRule="exact"/>
    </w:pPr>
    <w:rPr>
      <w:sz w:val="4"/>
    </w:rPr>
  </w:style>
  <w:style w:type="paragraph" w:customStyle="1" w:styleId="TabellentextkleinlinksbndigI">
    <w:name w:val="Tabellentext klein linksbündig_ÖI"/>
    <w:basedOn w:val="TabellentextlinksbndigI"/>
    <w:uiPriority w:val="8"/>
    <w:semiHidden/>
    <w:qFormat/>
    <w:rsid w:val="00FB2BD7"/>
    <w:pPr>
      <w:spacing w:before="20" w:after="20" w:line="200" w:lineRule="atLeast"/>
    </w:pPr>
    <w:rPr>
      <w:sz w:val="16"/>
      <w:lang w:val="en-US"/>
    </w:rPr>
  </w:style>
  <w:style w:type="paragraph" w:customStyle="1" w:styleId="TabellentextkleinrechtsbndigI">
    <w:name w:val="Tabellentext klein rechtsbündig_ÖI"/>
    <w:basedOn w:val="TabellentextkleinlinksbndigI"/>
    <w:uiPriority w:val="8"/>
    <w:semiHidden/>
    <w:qFormat/>
    <w:rsid w:val="00FB2BD7"/>
    <w:pPr>
      <w:jc w:val="right"/>
    </w:pPr>
  </w:style>
  <w:style w:type="paragraph" w:customStyle="1" w:styleId="TabellentextkleinzentiertI">
    <w:name w:val="Tabellentext klein zentiert_ÖI"/>
    <w:basedOn w:val="TabellentextkleinrechtsbndigI"/>
    <w:uiPriority w:val="8"/>
    <w:semiHidden/>
    <w:qFormat/>
    <w:rsid w:val="00FB2BD7"/>
    <w:pPr>
      <w:keepNext/>
      <w:keepLines/>
      <w:ind w:left="113"/>
      <w:jc w:val="center"/>
    </w:pPr>
  </w:style>
  <w:style w:type="paragraph" w:customStyle="1" w:styleId="TabellentextzentriertI">
    <w:name w:val="Tabellentext zentriert_ÖI"/>
    <w:basedOn w:val="TabellentextlinksbndigI"/>
    <w:uiPriority w:val="6"/>
    <w:semiHidden/>
    <w:qFormat/>
    <w:rsid w:val="00FB2BD7"/>
    <w:pPr>
      <w:ind w:left="113"/>
      <w:jc w:val="center"/>
    </w:pPr>
    <w:rPr>
      <w:rFonts w:cs="Arial"/>
      <w:lang w:val="en-US"/>
    </w:rPr>
  </w:style>
  <w:style w:type="paragraph" w:customStyle="1" w:styleId="TabellentitelkleinlinksbndigI">
    <w:name w:val="Tabellentitel klein linksbündig_ÖI"/>
    <w:basedOn w:val="Normal"/>
    <w:uiPriority w:val="7"/>
    <w:semiHidden/>
    <w:rsid w:val="00FB2BD7"/>
    <w:pPr>
      <w:spacing w:before="20" w:after="20" w:line="240" w:lineRule="auto"/>
      <w:ind w:right="57"/>
    </w:pPr>
    <w:rPr>
      <w:rFonts w:eastAsia="Times New Roman"/>
      <w:sz w:val="16"/>
      <w:szCs w:val="18"/>
    </w:rPr>
  </w:style>
  <w:style w:type="paragraph" w:customStyle="1" w:styleId="TabellentitelkleinrechtsbndigI">
    <w:name w:val="Tabellentitel klein rechtsbündig_ÖI"/>
    <w:basedOn w:val="TabellentitelkleinlinksbndigI"/>
    <w:uiPriority w:val="7"/>
    <w:semiHidden/>
    <w:qFormat/>
    <w:rsid w:val="00FB2BD7"/>
    <w:pPr>
      <w:jc w:val="right"/>
    </w:pPr>
  </w:style>
  <w:style w:type="paragraph" w:customStyle="1" w:styleId="TabellentitelkleinzentriertI">
    <w:name w:val="Tabellentitel klein zentriert_ÖI"/>
    <w:basedOn w:val="TabellentitelkleinlinksbndigI"/>
    <w:uiPriority w:val="7"/>
    <w:semiHidden/>
    <w:qFormat/>
    <w:rsid w:val="00FB2BD7"/>
    <w:pPr>
      <w:spacing w:line="200" w:lineRule="atLeast"/>
      <w:ind w:left="57"/>
      <w:jc w:val="center"/>
    </w:pPr>
  </w:style>
  <w:style w:type="paragraph" w:customStyle="1" w:styleId="TabellentitelrechtsbndigOI">
    <w:name w:val="Tabellentitel rechtsbündig_OI"/>
    <w:basedOn w:val="Normal"/>
    <w:uiPriority w:val="10"/>
    <w:semiHidden/>
    <w:qFormat/>
    <w:rsid w:val="00FB2BD7"/>
    <w:pPr>
      <w:spacing w:before="60" w:after="60" w:line="260" w:lineRule="atLeast"/>
      <w:ind w:right="113"/>
      <w:jc w:val="right"/>
    </w:pPr>
    <w:rPr>
      <w:b/>
      <w:sz w:val="20"/>
    </w:rPr>
  </w:style>
  <w:style w:type="paragraph" w:customStyle="1" w:styleId="TabellentitelzentriertI">
    <w:name w:val="Tabellentitel zentriert_ÖI"/>
    <w:basedOn w:val="TabellentitelrechtsbndigOI"/>
    <w:uiPriority w:val="5"/>
    <w:semiHidden/>
    <w:qFormat/>
    <w:rsid w:val="00FB2BD7"/>
    <w:pPr>
      <w:ind w:left="113"/>
      <w:jc w:val="center"/>
    </w:pPr>
  </w:style>
  <w:style w:type="paragraph" w:styleId="BodyText">
    <w:name w:val="Body Text"/>
    <w:basedOn w:val="Normal"/>
    <w:link w:val="BodyTextChar"/>
    <w:uiPriority w:val="99"/>
    <w:semiHidden/>
    <w:unhideWhenUsed/>
    <w:rsid w:val="00FB2BD7"/>
    <w:pPr>
      <w:spacing w:after="120"/>
    </w:pPr>
  </w:style>
  <w:style w:type="character" w:customStyle="1" w:styleId="BodyTextChar">
    <w:name w:val="Body Text Char"/>
    <w:basedOn w:val="DefaultParagraphFont"/>
    <w:link w:val="BodyText"/>
    <w:uiPriority w:val="99"/>
    <w:semiHidden/>
    <w:rsid w:val="00FB2BD7"/>
    <w:rPr>
      <w:rFonts w:ascii="Arial" w:hAnsi="Arial"/>
    </w:rPr>
  </w:style>
  <w:style w:type="paragraph" w:styleId="BodyText2">
    <w:name w:val="Body Text 2"/>
    <w:basedOn w:val="Normal"/>
    <w:link w:val="BodyText2Char"/>
    <w:uiPriority w:val="99"/>
    <w:semiHidden/>
    <w:unhideWhenUsed/>
    <w:rsid w:val="00FB2BD7"/>
    <w:pPr>
      <w:spacing w:after="120" w:line="480" w:lineRule="auto"/>
    </w:pPr>
  </w:style>
  <w:style w:type="character" w:customStyle="1" w:styleId="BodyText2Char">
    <w:name w:val="Body Text 2 Char"/>
    <w:basedOn w:val="DefaultParagraphFont"/>
    <w:link w:val="BodyText2"/>
    <w:uiPriority w:val="99"/>
    <w:semiHidden/>
    <w:rsid w:val="00FB2BD7"/>
    <w:rPr>
      <w:rFonts w:ascii="Arial" w:hAnsi="Arial"/>
    </w:rPr>
  </w:style>
  <w:style w:type="paragraph" w:styleId="BodyText3">
    <w:name w:val="Body Text 3"/>
    <w:basedOn w:val="Normal"/>
    <w:link w:val="BodyText3Char"/>
    <w:uiPriority w:val="99"/>
    <w:semiHidden/>
    <w:unhideWhenUsed/>
    <w:rsid w:val="00FB2BD7"/>
    <w:pPr>
      <w:spacing w:after="120"/>
    </w:pPr>
    <w:rPr>
      <w:sz w:val="16"/>
      <w:szCs w:val="16"/>
    </w:rPr>
  </w:style>
  <w:style w:type="character" w:customStyle="1" w:styleId="BodyText3Char">
    <w:name w:val="Body Text 3 Char"/>
    <w:basedOn w:val="DefaultParagraphFont"/>
    <w:link w:val="BodyText3"/>
    <w:uiPriority w:val="99"/>
    <w:semiHidden/>
    <w:rsid w:val="00FB2BD7"/>
    <w:rPr>
      <w:rFonts w:ascii="Arial" w:hAnsi="Arial"/>
      <w:sz w:val="16"/>
      <w:szCs w:val="16"/>
    </w:rPr>
  </w:style>
  <w:style w:type="paragraph" w:styleId="BodyTextIndent2">
    <w:name w:val="Body Text Indent 2"/>
    <w:basedOn w:val="Normal"/>
    <w:link w:val="BodyTextIndent2Char"/>
    <w:uiPriority w:val="99"/>
    <w:semiHidden/>
    <w:unhideWhenUsed/>
    <w:rsid w:val="00FB2BD7"/>
    <w:pPr>
      <w:spacing w:after="120" w:line="480" w:lineRule="auto"/>
      <w:ind w:left="283"/>
    </w:pPr>
  </w:style>
  <w:style w:type="character" w:customStyle="1" w:styleId="BodyTextIndent2Char">
    <w:name w:val="Body Text Indent 2 Char"/>
    <w:basedOn w:val="DefaultParagraphFont"/>
    <w:link w:val="BodyTextIndent2"/>
    <w:uiPriority w:val="99"/>
    <w:semiHidden/>
    <w:rsid w:val="00FB2BD7"/>
    <w:rPr>
      <w:rFonts w:ascii="Arial" w:hAnsi="Arial"/>
    </w:rPr>
  </w:style>
  <w:style w:type="paragraph" w:styleId="BodyTextIndent3">
    <w:name w:val="Body Text Indent 3"/>
    <w:basedOn w:val="Normal"/>
    <w:link w:val="BodyTextIndent3Char"/>
    <w:uiPriority w:val="99"/>
    <w:semiHidden/>
    <w:unhideWhenUsed/>
    <w:rsid w:val="00FB2B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2BD7"/>
    <w:rPr>
      <w:rFonts w:ascii="Arial" w:hAnsi="Arial"/>
      <w:sz w:val="16"/>
      <w:szCs w:val="16"/>
    </w:rPr>
  </w:style>
  <w:style w:type="paragraph" w:styleId="BodyTextFirstIndent">
    <w:name w:val="Body Text First Indent"/>
    <w:basedOn w:val="BodyText"/>
    <w:link w:val="BodyTextFirstIndentChar"/>
    <w:uiPriority w:val="99"/>
    <w:semiHidden/>
    <w:unhideWhenUsed/>
    <w:rsid w:val="00FB2BD7"/>
    <w:pPr>
      <w:spacing w:after="240"/>
      <w:ind w:firstLine="360"/>
    </w:pPr>
  </w:style>
  <w:style w:type="character" w:customStyle="1" w:styleId="BodyTextFirstIndentChar">
    <w:name w:val="Body Text First Indent Char"/>
    <w:basedOn w:val="BodyTextChar"/>
    <w:link w:val="BodyTextFirstIndent"/>
    <w:uiPriority w:val="99"/>
    <w:semiHidden/>
    <w:rsid w:val="00FB2BD7"/>
    <w:rPr>
      <w:rFonts w:ascii="Arial" w:hAnsi="Arial"/>
    </w:rPr>
  </w:style>
  <w:style w:type="paragraph" w:styleId="BodyTextIndent">
    <w:name w:val="Body Text Indent"/>
    <w:basedOn w:val="Normal"/>
    <w:link w:val="BodyTextIndentChar"/>
    <w:uiPriority w:val="99"/>
    <w:semiHidden/>
    <w:rsid w:val="00FB2BD7"/>
    <w:pPr>
      <w:spacing w:after="120"/>
      <w:ind w:left="283"/>
    </w:pPr>
  </w:style>
  <w:style w:type="character" w:customStyle="1" w:styleId="BodyTextIndentChar">
    <w:name w:val="Body Text Indent Char"/>
    <w:basedOn w:val="DefaultParagraphFont"/>
    <w:link w:val="BodyTextIndent"/>
    <w:uiPriority w:val="99"/>
    <w:semiHidden/>
    <w:rsid w:val="00FB2BD7"/>
    <w:rPr>
      <w:rFonts w:ascii="Arial" w:hAnsi="Arial"/>
    </w:rPr>
  </w:style>
  <w:style w:type="paragraph" w:styleId="BodyTextFirstIndent2">
    <w:name w:val="Body Text First Indent 2"/>
    <w:basedOn w:val="BodyTextIndent"/>
    <w:link w:val="BodyTextFirstIndent2Char"/>
    <w:uiPriority w:val="99"/>
    <w:semiHidden/>
    <w:unhideWhenUsed/>
    <w:rsid w:val="00FB2BD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B2BD7"/>
    <w:rPr>
      <w:rFonts w:ascii="Arial" w:hAnsi="Arial"/>
    </w:rPr>
  </w:style>
  <w:style w:type="paragraph" w:styleId="Title">
    <w:name w:val="Title"/>
    <w:basedOn w:val="Normal"/>
    <w:next w:val="Normal"/>
    <w:link w:val="TitleChar"/>
    <w:uiPriority w:val="41"/>
    <w:semiHidden/>
    <w:qFormat/>
    <w:rsid w:val="00FB2BD7"/>
    <w:pPr>
      <w:pBdr>
        <w:bottom w:val="single" w:sz="8" w:space="4" w:color="006AA4" w:themeColor="accent1"/>
      </w:pBdr>
      <w:spacing w:after="300" w:line="240" w:lineRule="auto"/>
      <w:contextualSpacing/>
    </w:pPr>
    <w:rPr>
      <w:rFonts w:asciiTheme="majorHAnsi" w:eastAsiaTheme="majorEastAsia" w:hAnsiTheme="majorHAnsi" w:cstheme="majorBidi"/>
      <w:color w:val="000072" w:themeColor="text2" w:themeShade="BF"/>
      <w:spacing w:val="5"/>
      <w:kern w:val="28"/>
      <w:sz w:val="52"/>
      <w:szCs w:val="52"/>
    </w:rPr>
  </w:style>
  <w:style w:type="character" w:customStyle="1" w:styleId="TitleChar">
    <w:name w:val="Title Char"/>
    <w:basedOn w:val="DefaultParagraphFont"/>
    <w:link w:val="Title"/>
    <w:uiPriority w:val="41"/>
    <w:semiHidden/>
    <w:rsid w:val="00FB2BD7"/>
    <w:rPr>
      <w:rFonts w:asciiTheme="majorHAnsi" w:eastAsiaTheme="majorEastAsia" w:hAnsiTheme="majorHAnsi" w:cstheme="majorBidi"/>
      <w:color w:val="000072" w:themeColor="text2" w:themeShade="BF"/>
      <w:spacing w:val="5"/>
      <w:kern w:val="28"/>
      <w:sz w:val="52"/>
      <w:szCs w:val="52"/>
    </w:rPr>
  </w:style>
  <w:style w:type="character" w:customStyle="1" w:styleId="Heading5Char">
    <w:name w:val="Heading 5 Char"/>
    <w:basedOn w:val="DefaultParagraphFont"/>
    <w:link w:val="Heading5"/>
    <w:rsid w:val="008C20EF"/>
    <w:rPr>
      <w:rFonts w:ascii="Arial" w:eastAsiaTheme="majorEastAsia" w:hAnsi="Arial" w:cstheme="majorBidi"/>
      <w:b/>
    </w:rPr>
  </w:style>
  <w:style w:type="character" w:customStyle="1" w:styleId="Heading6Char">
    <w:name w:val="Heading 6 Char"/>
    <w:basedOn w:val="DefaultParagraphFont"/>
    <w:link w:val="Heading6"/>
    <w:uiPriority w:val="20"/>
    <w:semiHidden/>
    <w:rsid w:val="00FB2BD7"/>
    <w:rPr>
      <w:rFonts w:asciiTheme="majorHAnsi" w:eastAsiaTheme="majorEastAsia" w:hAnsiTheme="majorHAnsi" w:cstheme="majorBidi"/>
      <w:i/>
      <w:iCs/>
      <w:color w:val="003451" w:themeColor="accent1" w:themeShade="7F"/>
    </w:rPr>
  </w:style>
  <w:style w:type="character" w:customStyle="1" w:styleId="Heading7Char">
    <w:name w:val="Heading 7 Char"/>
    <w:basedOn w:val="DefaultParagraphFont"/>
    <w:link w:val="Heading7"/>
    <w:uiPriority w:val="20"/>
    <w:semiHidden/>
    <w:rsid w:val="00FB2B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0"/>
    <w:semiHidden/>
    <w:rsid w:val="00FB2B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0"/>
    <w:semiHidden/>
    <w:rsid w:val="00FB2BD7"/>
    <w:rPr>
      <w:rFonts w:asciiTheme="majorHAnsi" w:eastAsiaTheme="majorEastAsia" w:hAnsiTheme="majorHAnsi" w:cstheme="majorBidi"/>
      <w:i/>
      <w:iCs/>
      <w:color w:val="404040" w:themeColor="text1" w:themeTint="BF"/>
      <w:sz w:val="20"/>
      <w:szCs w:val="20"/>
    </w:rPr>
  </w:style>
  <w:style w:type="paragraph" w:styleId="EnvelopeReturn">
    <w:name w:val="envelope return"/>
    <w:basedOn w:val="Normal"/>
    <w:uiPriority w:val="99"/>
    <w:semiHidden/>
    <w:unhideWhenUsed/>
    <w:rsid w:val="00FB2BD7"/>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FB2BD7"/>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uiPriority w:val="99"/>
    <w:semiHidden/>
    <w:unhideWhenUsed/>
    <w:rsid w:val="00FB2BD7"/>
    <w:pPr>
      <w:spacing w:after="0" w:line="240" w:lineRule="auto"/>
      <w:ind w:left="4252"/>
    </w:pPr>
  </w:style>
  <w:style w:type="character" w:customStyle="1" w:styleId="SignatureChar">
    <w:name w:val="Signature Char"/>
    <w:basedOn w:val="DefaultParagraphFont"/>
    <w:link w:val="Signature"/>
    <w:uiPriority w:val="99"/>
    <w:semiHidden/>
    <w:rsid w:val="00FB2BD7"/>
    <w:rPr>
      <w:rFonts w:ascii="Arial" w:hAnsi="Arial"/>
    </w:rPr>
  </w:style>
  <w:style w:type="paragraph" w:styleId="Subtitle">
    <w:name w:val="Subtitle"/>
    <w:basedOn w:val="Normal"/>
    <w:next w:val="Normal"/>
    <w:link w:val="SubtitleChar"/>
    <w:uiPriority w:val="40"/>
    <w:semiHidden/>
    <w:qFormat/>
    <w:rsid w:val="00FB2BD7"/>
    <w:pPr>
      <w:numPr>
        <w:ilvl w:val="1"/>
      </w:numPr>
    </w:pPr>
    <w:rPr>
      <w:rFonts w:asciiTheme="majorHAnsi" w:eastAsiaTheme="majorEastAsia" w:hAnsiTheme="majorHAnsi" w:cstheme="majorBidi"/>
      <w:i/>
      <w:iCs/>
      <w:color w:val="006AA4" w:themeColor="accent1"/>
      <w:spacing w:val="15"/>
      <w:sz w:val="24"/>
      <w:szCs w:val="24"/>
    </w:rPr>
  </w:style>
  <w:style w:type="character" w:customStyle="1" w:styleId="SubtitleChar">
    <w:name w:val="Subtitle Char"/>
    <w:basedOn w:val="DefaultParagraphFont"/>
    <w:link w:val="Subtitle"/>
    <w:uiPriority w:val="40"/>
    <w:semiHidden/>
    <w:rsid w:val="00FB2BD7"/>
    <w:rPr>
      <w:rFonts w:asciiTheme="majorHAnsi" w:eastAsiaTheme="majorEastAsia" w:hAnsiTheme="majorHAnsi" w:cstheme="majorBidi"/>
      <w:i/>
      <w:iCs/>
      <w:color w:val="006AA4" w:themeColor="accent1"/>
      <w:spacing w:val="15"/>
      <w:sz w:val="24"/>
      <w:szCs w:val="24"/>
    </w:rPr>
  </w:style>
  <w:style w:type="paragraph" w:customStyle="1" w:styleId="verdichtet">
    <w:name w:val="verdichtet"/>
    <w:basedOn w:val="TabellentextkleinlinksbndigI"/>
    <w:uiPriority w:val="39"/>
    <w:semiHidden/>
    <w:rsid w:val="00FB2BD7"/>
    <w:rPr>
      <w:spacing w:val="-2"/>
    </w:rPr>
  </w:style>
  <w:style w:type="paragraph" w:styleId="TOC1">
    <w:name w:val="toc 1"/>
    <w:basedOn w:val="Normal"/>
    <w:next w:val="Standardtext"/>
    <w:uiPriority w:val="39"/>
    <w:semiHidden/>
    <w:qFormat/>
    <w:rsid w:val="00FB2BD7"/>
    <w:pPr>
      <w:tabs>
        <w:tab w:val="left" w:pos="1134"/>
        <w:tab w:val="right" w:pos="9639"/>
      </w:tabs>
      <w:spacing w:before="260" w:after="120" w:line="260" w:lineRule="atLeast"/>
      <w:ind w:left="1134" w:right="1134" w:hanging="1134"/>
      <w:jc w:val="left"/>
    </w:pPr>
    <w:rPr>
      <w:b/>
      <w:color w:val="006AA4" w:themeColor="accent1"/>
      <w:sz w:val="24"/>
    </w:rPr>
  </w:style>
  <w:style w:type="paragraph" w:styleId="TOC2">
    <w:name w:val="toc 2"/>
    <w:basedOn w:val="Normal"/>
    <w:next w:val="Standardtext"/>
    <w:uiPriority w:val="39"/>
    <w:semiHidden/>
    <w:qFormat/>
    <w:rsid w:val="00FB2BD7"/>
    <w:pPr>
      <w:tabs>
        <w:tab w:val="left" w:pos="1134"/>
        <w:tab w:val="right" w:pos="9639"/>
      </w:tabs>
      <w:spacing w:after="100"/>
      <w:ind w:left="1134" w:right="1134" w:hanging="1134"/>
      <w:jc w:val="left"/>
    </w:pPr>
    <w:rPr>
      <w:b/>
    </w:rPr>
  </w:style>
  <w:style w:type="paragraph" w:styleId="TOC3">
    <w:name w:val="toc 3"/>
    <w:basedOn w:val="Normal"/>
    <w:next w:val="Standardtext"/>
    <w:uiPriority w:val="39"/>
    <w:semiHidden/>
    <w:qFormat/>
    <w:rsid w:val="00FB2BD7"/>
    <w:pPr>
      <w:tabs>
        <w:tab w:val="left" w:pos="1134"/>
        <w:tab w:val="right" w:pos="9639"/>
      </w:tabs>
      <w:spacing w:after="100"/>
      <w:ind w:left="1134" w:hanging="1134"/>
      <w:jc w:val="left"/>
    </w:pPr>
  </w:style>
  <w:style w:type="paragraph" w:styleId="TOC4">
    <w:name w:val="toc 4"/>
    <w:basedOn w:val="Normal"/>
    <w:next w:val="Standardtext"/>
    <w:uiPriority w:val="39"/>
    <w:semiHidden/>
    <w:rsid w:val="00FB2BD7"/>
    <w:pPr>
      <w:tabs>
        <w:tab w:val="left" w:pos="1134"/>
        <w:tab w:val="right" w:pos="9639"/>
      </w:tabs>
      <w:spacing w:before="100" w:after="100"/>
      <w:ind w:left="1134" w:hanging="1134"/>
    </w:pPr>
    <w:rPr>
      <w:color w:val="000000" w:themeColor="text1"/>
    </w:rPr>
  </w:style>
  <w:style w:type="paragraph" w:styleId="TOC5">
    <w:name w:val="toc 5"/>
    <w:basedOn w:val="Normal"/>
    <w:next w:val="Standardtext"/>
    <w:uiPriority w:val="39"/>
    <w:semiHidden/>
    <w:rsid w:val="00FB2BD7"/>
    <w:pPr>
      <w:tabs>
        <w:tab w:val="right" w:pos="9628"/>
      </w:tabs>
      <w:spacing w:after="120" w:line="260" w:lineRule="atLeast"/>
      <w:jc w:val="left"/>
    </w:pPr>
    <w:rPr>
      <w:b/>
      <w:color w:val="006AA4" w:themeColor="accent1"/>
      <w:sz w:val="24"/>
    </w:rPr>
  </w:style>
  <w:style w:type="paragraph" w:styleId="TOC6">
    <w:name w:val="toc 6"/>
    <w:basedOn w:val="Normal"/>
    <w:next w:val="Standardtext"/>
    <w:uiPriority w:val="39"/>
    <w:semiHidden/>
    <w:rsid w:val="00FB2BD7"/>
    <w:pPr>
      <w:tabs>
        <w:tab w:val="right" w:pos="9639"/>
      </w:tabs>
      <w:spacing w:before="260" w:after="120" w:line="260" w:lineRule="atLeast"/>
      <w:jc w:val="left"/>
    </w:pPr>
    <w:rPr>
      <w:b/>
      <w:color w:val="006AA4" w:themeColor="accent1"/>
      <w:sz w:val="24"/>
    </w:rPr>
  </w:style>
  <w:style w:type="paragraph" w:styleId="TOC7">
    <w:name w:val="toc 7"/>
    <w:basedOn w:val="Normal"/>
    <w:next w:val="Standardtext"/>
    <w:uiPriority w:val="39"/>
    <w:semiHidden/>
    <w:rsid w:val="00FB2BD7"/>
    <w:pPr>
      <w:tabs>
        <w:tab w:val="right" w:pos="9628"/>
      </w:tabs>
      <w:spacing w:before="120" w:after="120" w:line="260" w:lineRule="atLeast"/>
      <w:jc w:val="left"/>
    </w:pPr>
    <w:rPr>
      <w:b/>
      <w:color w:val="006AA4" w:themeColor="accent1"/>
      <w:sz w:val="24"/>
    </w:rPr>
  </w:style>
  <w:style w:type="paragraph" w:styleId="TOC8">
    <w:name w:val="toc 8"/>
    <w:basedOn w:val="Normal"/>
    <w:next w:val="Normal"/>
    <w:autoRedefine/>
    <w:uiPriority w:val="39"/>
    <w:semiHidden/>
    <w:rsid w:val="00FB2BD7"/>
    <w:pPr>
      <w:spacing w:after="100"/>
      <w:ind w:left="1540"/>
    </w:pPr>
  </w:style>
  <w:style w:type="paragraph" w:styleId="TOC9">
    <w:name w:val="toc 9"/>
    <w:basedOn w:val="Normal"/>
    <w:next w:val="Normal"/>
    <w:autoRedefine/>
    <w:uiPriority w:val="39"/>
    <w:semiHidden/>
    <w:rsid w:val="00FB2BD7"/>
    <w:pPr>
      <w:spacing w:after="100"/>
      <w:ind w:left="1760"/>
    </w:pPr>
  </w:style>
  <w:style w:type="paragraph" w:customStyle="1" w:styleId="Verzeichnistitel">
    <w:name w:val="Verzeichnistitel"/>
    <w:basedOn w:val="Normal"/>
    <w:next w:val="Standardtext"/>
    <w:uiPriority w:val="19"/>
    <w:semiHidden/>
    <w:qFormat/>
    <w:rsid w:val="00FB2BD7"/>
    <w:pPr>
      <w:pageBreakBefore/>
      <w:spacing w:after="400" w:line="400" w:lineRule="atLeast"/>
      <w:outlineLvl w:val="0"/>
    </w:pPr>
    <w:rPr>
      <w:b/>
      <w:color w:val="006AA4" w:themeColor="accent1"/>
      <w:sz w:val="36"/>
    </w:rPr>
  </w:style>
  <w:style w:type="paragraph" w:customStyle="1" w:styleId="wwwoekode">
    <w:name w:val="www.oeko.de"/>
    <w:basedOn w:val="Standardtext"/>
    <w:semiHidden/>
    <w:qFormat/>
    <w:rsid w:val="00FB2BD7"/>
    <w:pPr>
      <w:spacing w:before="20" w:after="0" w:line="240" w:lineRule="auto"/>
      <w:jc w:val="right"/>
    </w:pPr>
    <w:rPr>
      <w:sz w:val="24"/>
      <w:szCs w:val="24"/>
    </w:rPr>
  </w:style>
  <w:style w:type="paragraph" w:styleId="Quote">
    <w:name w:val="Quote"/>
    <w:basedOn w:val="Normal"/>
    <w:next w:val="Normal"/>
    <w:link w:val="QuoteChar"/>
    <w:uiPriority w:val="29"/>
    <w:semiHidden/>
    <w:qFormat/>
    <w:rsid w:val="00FB2BD7"/>
    <w:rPr>
      <w:i/>
      <w:iCs/>
      <w:color w:val="000000" w:themeColor="text1"/>
    </w:rPr>
  </w:style>
  <w:style w:type="character" w:customStyle="1" w:styleId="QuoteChar">
    <w:name w:val="Quote Char"/>
    <w:basedOn w:val="DefaultParagraphFont"/>
    <w:link w:val="Quote"/>
    <w:uiPriority w:val="29"/>
    <w:semiHidden/>
    <w:rsid w:val="00FB2BD7"/>
    <w:rPr>
      <w:rFonts w:ascii="Arial" w:hAnsi="Arial"/>
      <w:i/>
      <w:iCs/>
      <w:color w:val="000000" w:themeColor="text1"/>
    </w:rPr>
  </w:style>
  <w:style w:type="table" w:customStyle="1" w:styleId="Oeko3">
    <w:name w:val="Oeko_3"/>
    <w:basedOn w:val="TableNormal"/>
    <w:uiPriority w:val="99"/>
    <w:rsid w:val="00FB2BD7"/>
    <w:pPr>
      <w:spacing w:before="40" w:after="40" w:line="240" w:lineRule="auto"/>
    </w:pPr>
    <w:rPr>
      <w:rFonts w:ascii="Arial" w:hAnsi="Arial"/>
      <w:sz w:val="20"/>
    </w:rPr>
    <w:tblPr>
      <w:tblBorders>
        <w:top w:val="single" w:sz="4" w:space="0" w:color="97BF0D" w:themeColor="accent3"/>
        <w:bottom w:val="single" w:sz="4" w:space="0" w:color="97BF0D" w:themeColor="accent3"/>
        <w:insideH w:val="single" w:sz="4" w:space="0" w:color="97BF0D" w:themeColor="accent3"/>
      </w:tblBorders>
      <w:tblCellMar>
        <w:left w:w="0" w:type="dxa"/>
        <w:right w:w="0" w:type="dxa"/>
      </w:tblCellMar>
    </w:tblPr>
  </w:style>
  <w:style w:type="paragraph" w:customStyle="1" w:styleId="AdressfeldUmschlagI">
    <w:name w:val="Adressfeld_Umschlag_ÖI"/>
    <w:basedOn w:val="Normal"/>
    <w:uiPriority w:val="5"/>
    <w:semiHidden/>
    <w:qFormat/>
    <w:rsid w:val="00FB2BD7"/>
    <w:pPr>
      <w:spacing w:before="60" w:after="60" w:line="200" w:lineRule="exact"/>
    </w:pPr>
    <w:rPr>
      <w:sz w:val="14"/>
    </w:rPr>
  </w:style>
  <w:style w:type="character" w:customStyle="1" w:styleId="Blau">
    <w:name w:val="Blau"/>
    <w:basedOn w:val="DefaultParagraphFont"/>
    <w:uiPriority w:val="99"/>
    <w:semiHidden/>
    <w:qFormat/>
    <w:rsid w:val="00FB2BD7"/>
    <w:rPr>
      <w:noProof/>
      <w:color w:val="006AA4"/>
      <w:lang w:eastAsia="de-DE"/>
    </w:rPr>
  </w:style>
  <w:style w:type="character" w:styleId="Emphasis">
    <w:name w:val="Emphasis"/>
    <w:basedOn w:val="DefaultParagraphFont"/>
    <w:uiPriority w:val="20"/>
    <w:semiHidden/>
    <w:unhideWhenUsed/>
    <w:qFormat/>
    <w:rsid w:val="00FB2BD7"/>
    <w:rPr>
      <w:i/>
      <w:iCs/>
    </w:rPr>
  </w:style>
  <w:style w:type="paragraph" w:customStyle="1" w:styleId="Hiddentext0">
    <w:name w:val="Hidden text"/>
    <w:basedOn w:val="Normal"/>
    <w:uiPriority w:val="1"/>
    <w:semiHidden/>
    <w:qFormat/>
    <w:rsid w:val="00FB2BD7"/>
    <w:rPr>
      <w:vanish/>
      <w:color w:val="FF0000"/>
    </w:rPr>
  </w:style>
  <w:style w:type="paragraph" w:customStyle="1" w:styleId="LiteraturI">
    <w:name w:val="Literatur_ÖI"/>
    <w:basedOn w:val="Standardtext"/>
    <w:uiPriority w:val="12"/>
    <w:qFormat/>
    <w:rsid w:val="00FB2BD7"/>
    <w:pPr>
      <w:ind w:left="851" w:hanging="851"/>
    </w:pPr>
    <w:rPr>
      <w:sz w:val="20"/>
    </w:rPr>
  </w:style>
  <w:style w:type="character" w:customStyle="1" w:styleId="MemoThema">
    <w:name w:val="Memo_Thema"/>
    <w:basedOn w:val="DefaultParagraphFont"/>
    <w:uiPriority w:val="1"/>
    <w:semiHidden/>
    <w:rsid w:val="00FB2BD7"/>
    <w:rPr>
      <w:rFonts w:asciiTheme="minorHAnsi" w:hAnsiTheme="minorHAnsi"/>
      <w:sz w:val="18"/>
    </w:rPr>
  </w:style>
  <w:style w:type="table" w:customStyle="1" w:styleId="Oeko2">
    <w:name w:val="Oeko_2"/>
    <w:basedOn w:val="TableNormal"/>
    <w:uiPriority w:val="99"/>
    <w:rsid w:val="00FB2BD7"/>
    <w:pPr>
      <w:spacing w:before="40" w:after="40" w:line="240" w:lineRule="auto"/>
    </w:pPr>
    <w:rPr>
      <w:rFonts w:ascii="Arial" w:hAnsi="Arial"/>
    </w:rPr>
    <w:tblPr>
      <w:tblStyleRowBandSize w:val="1"/>
      <w:tblBorders>
        <w:insideV w:val="single" w:sz="2" w:space="0" w:color="868686"/>
      </w:tblBorders>
      <w:tblCellMar>
        <w:left w:w="85" w:type="dxa"/>
        <w:right w:w="85" w:type="dxa"/>
      </w:tblCellMar>
    </w:tblPr>
    <w:tblStylePr w:type="firstRow">
      <w:rPr>
        <w:b/>
      </w:rPr>
      <w:tblPr/>
      <w:tcPr>
        <w:tcBorders>
          <w:bottom w:val="single" w:sz="12" w:space="0" w:color="97BF0D" w:themeColor="accent3"/>
        </w:tcBorders>
      </w:tcPr>
    </w:tblStylePr>
    <w:tblStylePr w:type="firstCol">
      <w:pPr>
        <w:wordWrap/>
        <w:ind w:leftChars="0" w:left="-85"/>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paragraph" w:customStyle="1" w:styleId="OekoBro2">
    <w:name w:val="Oeko_Büro_2"/>
    <w:basedOn w:val="Normal"/>
    <w:semiHidden/>
    <w:qFormat/>
    <w:locked/>
    <w:rsid w:val="00FB2BD7"/>
    <w:pPr>
      <w:spacing w:after="0" w:line="260" w:lineRule="exact"/>
      <w:jc w:val="left"/>
    </w:pPr>
    <w:rPr>
      <w:rFonts w:cs="Arial"/>
      <w:spacing w:val="-2"/>
      <w:sz w:val="16"/>
    </w:rPr>
  </w:style>
  <w:style w:type="paragraph" w:customStyle="1" w:styleId="Personen1I">
    <w:name w:val="Personen_1_ÖI"/>
    <w:basedOn w:val="Standardtext"/>
    <w:semiHidden/>
    <w:qFormat/>
    <w:locked/>
    <w:rsid w:val="00FB2BD7"/>
    <w:pPr>
      <w:spacing w:before="120" w:after="0" w:line="200" w:lineRule="exact"/>
      <w:jc w:val="left"/>
    </w:pPr>
    <w:rPr>
      <w:rFonts w:cs="Arial"/>
      <w:b/>
      <w:sz w:val="12"/>
    </w:rPr>
  </w:style>
  <w:style w:type="paragraph" w:customStyle="1" w:styleId="Personen2I">
    <w:name w:val="Personen_2_ÖI"/>
    <w:basedOn w:val="Personen1I"/>
    <w:semiHidden/>
    <w:qFormat/>
    <w:locked/>
    <w:rsid w:val="00FB2BD7"/>
    <w:pPr>
      <w:spacing w:before="0" w:line="160" w:lineRule="exact"/>
    </w:pPr>
    <w:rPr>
      <w:b w:val="0"/>
    </w:rPr>
  </w:style>
  <w:style w:type="paragraph" w:customStyle="1" w:styleId="RmischI">
    <w:name w:val="Römisch_ÖI"/>
    <w:basedOn w:val="Standardtext"/>
    <w:next w:val="Standardtext"/>
    <w:semiHidden/>
    <w:rsid w:val="008C20EF"/>
    <w:pPr>
      <w:numPr>
        <w:numId w:val="25"/>
      </w:numPr>
      <w:tabs>
        <w:tab w:val="left" w:pos="1247"/>
      </w:tabs>
      <w:spacing w:before="360"/>
      <w:jc w:val="left"/>
      <w:outlineLvl w:val="2"/>
    </w:pPr>
    <w:rPr>
      <w:b/>
      <w:color w:val="006AA4" w:themeColor="accent1"/>
    </w:rPr>
  </w:style>
  <w:style w:type="paragraph" w:customStyle="1" w:styleId="RomanI">
    <w:name w:val="Roman_ÖI"/>
    <w:basedOn w:val="RmischI"/>
    <w:next w:val="Standardtext"/>
    <w:semiHidden/>
    <w:rsid w:val="008C20EF"/>
    <w:pPr>
      <w:numPr>
        <w:numId w:val="26"/>
      </w:numPr>
    </w:pPr>
    <w:rPr>
      <w:lang w:val="en-GB"/>
    </w:rPr>
  </w:style>
  <w:style w:type="paragraph" w:customStyle="1" w:styleId="SeitenzahlI">
    <w:name w:val="Seitenzahl_ÖI"/>
    <w:basedOn w:val="Footer"/>
    <w:uiPriority w:val="99"/>
    <w:semiHidden/>
    <w:qFormat/>
    <w:rsid w:val="00FB2BD7"/>
    <w:rPr>
      <w:sz w:val="20"/>
    </w:rPr>
  </w:style>
  <w:style w:type="paragraph" w:customStyle="1" w:styleId="ZitatI">
    <w:name w:val="Zitat_ÖI"/>
    <w:basedOn w:val="Standardtext"/>
    <w:next w:val="Standardtext"/>
    <w:uiPriority w:val="12"/>
    <w:rsid w:val="00FB2BD7"/>
    <w:pPr>
      <w:ind w:left="709"/>
    </w:pPr>
    <w:rPr>
      <w:i/>
    </w:rPr>
  </w:style>
  <w:style w:type="paragraph" w:customStyle="1" w:styleId="ZusfassSummary">
    <w:name w:val="Zus.fass/Summary"/>
    <w:basedOn w:val="Standardtext"/>
    <w:semiHidden/>
    <w:qFormat/>
    <w:rsid w:val="00FB2BD7"/>
    <w:pPr>
      <w:keepNext/>
      <w:pageBreakBefore/>
      <w:spacing w:before="600"/>
      <w:outlineLvl w:val="0"/>
    </w:pPr>
    <w:rPr>
      <w:b/>
      <w:color w:val="006AA4" w:themeColor="accent1"/>
      <w:sz w:val="24"/>
    </w:rPr>
  </w:style>
  <w:style w:type="paragraph" w:customStyle="1" w:styleId="HeadlineI">
    <w:name w:val="Headline ÖI"/>
    <w:basedOn w:val="berschrift1oNum"/>
    <w:next w:val="Standardtext"/>
    <w:rsid w:val="008C20EF"/>
    <w:pPr>
      <w:spacing w:line="360" w:lineRule="atLeast"/>
    </w:pPr>
    <w:rPr>
      <w:sz w:val="28"/>
    </w:rPr>
  </w:style>
  <w:style w:type="paragraph" w:customStyle="1" w:styleId="CM1">
    <w:name w:val="CM1"/>
    <w:basedOn w:val="Normal"/>
    <w:next w:val="Normal"/>
    <w:uiPriority w:val="99"/>
    <w:rsid w:val="00015D0D"/>
    <w:pPr>
      <w:autoSpaceDE w:val="0"/>
      <w:autoSpaceDN w:val="0"/>
      <w:adjustRightInd w:val="0"/>
      <w:spacing w:after="0" w:line="240" w:lineRule="auto"/>
      <w:jc w:val="left"/>
    </w:pPr>
    <w:rPr>
      <w:rFonts w:ascii="Times New Roman" w:hAnsi="Times New Roman" w:cs="Times New Roman"/>
      <w:sz w:val="24"/>
      <w:szCs w:val="24"/>
    </w:rPr>
  </w:style>
  <w:style w:type="paragraph" w:customStyle="1" w:styleId="CM3">
    <w:name w:val="CM3"/>
    <w:basedOn w:val="Normal"/>
    <w:next w:val="Normal"/>
    <w:uiPriority w:val="99"/>
    <w:rsid w:val="00015D0D"/>
    <w:pPr>
      <w:autoSpaceDE w:val="0"/>
      <w:autoSpaceDN w:val="0"/>
      <w:adjustRightInd w:val="0"/>
      <w:spacing w:after="0" w:line="240" w:lineRule="auto"/>
      <w:jc w:val="left"/>
    </w:pPr>
    <w:rPr>
      <w:rFonts w:ascii="Times New Roman" w:hAnsi="Times New Roman" w:cs="Times New Roman"/>
      <w:sz w:val="24"/>
      <w:szCs w:val="24"/>
    </w:rPr>
  </w:style>
  <w:style w:type="paragraph" w:customStyle="1" w:styleId="Default">
    <w:name w:val="Default"/>
    <w:rsid w:val="004D3F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654">
      <w:bodyDiv w:val="1"/>
      <w:marLeft w:val="0"/>
      <w:marRight w:val="0"/>
      <w:marTop w:val="0"/>
      <w:marBottom w:val="0"/>
      <w:divBdr>
        <w:top w:val="none" w:sz="0" w:space="0" w:color="auto"/>
        <w:left w:val="none" w:sz="0" w:space="0" w:color="auto"/>
        <w:bottom w:val="none" w:sz="0" w:space="0" w:color="auto"/>
        <w:right w:val="none" w:sz="0" w:space="0" w:color="auto"/>
      </w:divBdr>
    </w:div>
    <w:div w:id="84306904">
      <w:bodyDiv w:val="1"/>
      <w:marLeft w:val="0"/>
      <w:marRight w:val="0"/>
      <w:marTop w:val="0"/>
      <w:marBottom w:val="0"/>
      <w:divBdr>
        <w:top w:val="none" w:sz="0" w:space="0" w:color="auto"/>
        <w:left w:val="none" w:sz="0" w:space="0" w:color="auto"/>
        <w:bottom w:val="none" w:sz="0" w:space="0" w:color="auto"/>
        <w:right w:val="none" w:sz="0" w:space="0" w:color="auto"/>
      </w:divBdr>
    </w:div>
    <w:div w:id="145711283">
      <w:bodyDiv w:val="1"/>
      <w:marLeft w:val="0"/>
      <w:marRight w:val="0"/>
      <w:marTop w:val="0"/>
      <w:marBottom w:val="0"/>
      <w:divBdr>
        <w:top w:val="none" w:sz="0" w:space="0" w:color="auto"/>
        <w:left w:val="none" w:sz="0" w:space="0" w:color="auto"/>
        <w:bottom w:val="none" w:sz="0" w:space="0" w:color="auto"/>
        <w:right w:val="none" w:sz="0" w:space="0" w:color="auto"/>
      </w:divBdr>
    </w:div>
    <w:div w:id="560096828">
      <w:bodyDiv w:val="1"/>
      <w:marLeft w:val="0"/>
      <w:marRight w:val="0"/>
      <w:marTop w:val="0"/>
      <w:marBottom w:val="0"/>
      <w:divBdr>
        <w:top w:val="none" w:sz="0" w:space="0" w:color="auto"/>
        <w:left w:val="none" w:sz="0" w:space="0" w:color="auto"/>
        <w:bottom w:val="none" w:sz="0" w:space="0" w:color="auto"/>
        <w:right w:val="none" w:sz="0" w:space="0" w:color="auto"/>
      </w:divBdr>
    </w:div>
    <w:div w:id="698044916">
      <w:bodyDiv w:val="1"/>
      <w:marLeft w:val="0"/>
      <w:marRight w:val="0"/>
      <w:marTop w:val="0"/>
      <w:marBottom w:val="0"/>
      <w:divBdr>
        <w:top w:val="none" w:sz="0" w:space="0" w:color="auto"/>
        <w:left w:val="none" w:sz="0" w:space="0" w:color="auto"/>
        <w:bottom w:val="none" w:sz="0" w:space="0" w:color="auto"/>
        <w:right w:val="none" w:sz="0" w:space="0" w:color="auto"/>
      </w:divBdr>
    </w:div>
    <w:div w:id="945700284">
      <w:bodyDiv w:val="1"/>
      <w:marLeft w:val="0"/>
      <w:marRight w:val="0"/>
      <w:marTop w:val="0"/>
      <w:marBottom w:val="0"/>
      <w:divBdr>
        <w:top w:val="none" w:sz="0" w:space="0" w:color="auto"/>
        <w:left w:val="none" w:sz="0" w:space="0" w:color="auto"/>
        <w:bottom w:val="none" w:sz="0" w:space="0" w:color="auto"/>
        <w:right w:val="none" w:sz="0" w:space="0" w:color="auto"/>
      </w:divBdr>
    </w:div>
    <w:div w:id="1021203513">
      <w:bodyDiv w:val="1"/>
      <w:marLeft w:val="0"/>
      <w:marRight w:val="0"/>
      <w:marTop w:val="0"/>
      <w:marBottom w:val="0"/>
      <w:divBdr>
        <w:top w:val="none" w:sz="0" w:space="0" w:color="auto"/>
        <w:left w:val="none" w:sz="0" w:space="0" w:color="auto"/>
        <w:bottom w:val="none" w:sz="0" w:space="0" w:color="auto"/>
        <w:right w:val="none" w:sz="0" w:space="0" w:color="auto"/>
      </w:divBdr>
    </w:div>
    <w:div w:id="1361542783">
      <w:bodyDiv w:val="1"/>
      <w:marLeft w:val="0"/>
      <w:marRight w:val="0"/>
      <w:marTop w:val="0"/>
      <w:marBottom w:val="0"/>
      <w:divBdr>
        <w:top w:val="none" w:sz="0" w:space="0" w:color="auto"/>
        <w:left w:val="none" w:sz="0" w:space="0" w:color="auto"/>
        <w:bottom w:val="none" w:sz="0" w:space="0" w:color="auto"/>
        <w:right w:val="none" w:sz="0" w:space="0" w:color="auto"/>
      </w:divBdr>
      <w:divsChild>
        <w:div w:id="1377925601">
          <w:marLeft w:val="0"/>
          <w:marRight w:val="0"/>
          <w:marTop w:val="0"/>
          <w:marBottom w:val="0"/>
          <w:divBdr>
            <w:top w:val="none" w:sz="0" w:space="0" w:color="auto"/>
            <w:left w:val="none" w:sz="0" w:space="0" w:color="auto"/>
            <w:bottom w:val="none" w:sz="0" w:space="0" w:color="auto"/>
            <w:right w:val="none" w:sz="0" w:space="0" w:color="auto"/>
          </w:divBdr>
          <w:divsChild>
            <w:div w:id="145964088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90005718">
      <w:bodyDiv w:val="1"/>
      <w:marLeft w:val="0"/>
      <w:marRight w:val="0"/>
      <w:marTop w:val="0"/>
      <w:marBottom w:val="0"/>
      <w:divBdr>
        <w:top w:val="none" w:sz="0" w:space="0" w:color="auto"/>
        <w:left w:val="none" w:sz="0" w:space="0" w:color="auto"/>
        <w:bottom w:val="none" w:sz="0" w:space="0" w:color="auto"/>
        <w:right w:val="none" w:sz="0" w:space="0" w:color="auto"/>
      </w:divBdr>
    </w:div>
    <w:div w:id="1875144684">
      <w:bodyDiv w:val="1"/>
      <w:marLeft w:val="0"/>
      <w:marRight w:val="0"/>
      <w:marTop w:val="0"/>
      <w:marBottom w:val="0"/>
      <w:divBdr>
        <w:top w:val="none" w:sz="0" w:space="0" w:color="auto"/>
        <w:left w:val="none" w:sz="0" w:space="0" w:color="auto"/>
        <w:bottom w:val="none" w:sz="0" w:space="0" w:color="auto"/>
        <w:right w:val="none" w:sz="0" w:space="0" w:color="auto"/>
      </w:divBdr>
      <w:divsChild>
        <w:div w:id="2058235615">
          <w:marLeft w:val="0"/>
          <w:marRight w:val="0"/>
          <w:marTop w:val="0"/>
          <w:marBottom w:val="0"/>
          <w:divBdr>
            <w:top w:val="none" w:sz="0" w:space="0" w:color="auto"/>
            <w:left w:val="none" w:sz="0" w:space="0" w:color="auto"/>
            <w:bottom w:val="none" w:sz="0" w:space="0" w:color="auto"/>
            <w:right w:val="none" w:sz="0" w:space="0" w:color="auto"/>
          </w:divBdr>
        </w:div>
        <w:div w:id="850411566">
          <w:marLeft w:val="0"/>
          <w:marRight w:val="0"/>
          <w:marTop w:val="0"/>
          <w:marBottom w:val="0"/>
          <w:divBdr>
            <w:top w:val="none" w:sz="0" w:space="0" w:color="auto"/>
            <w:left w:val="none" w:sz="0" w:space="0" w:color="auto"/>
            <w:bottom w:val="none" w:sz="0" w:space="0" w:color="auto"/>
            <w:right w:val="none" w:sz="0" w:space="0" w:color="auto"/>
          </w:divBdr>
        </w:div>
        <w:div w:id="766122463">
          <w:marLeft w:val="0"/>
          <w:marRight w:val="0"/>
          <w:marTop w:val="0"/>
          <w:marBottom w:val="0"/>
          <w:divBdr>
            <w:top w:val="none" w:sz="0" w:space="0" w:color="auto"/>
            <w:left w:val="none" w:sz="0" w:space="0" w:color="auto"/>
            <w:bottom w:val="none" w:sz="0" w:space="0" w:color="auto"/>
            <w:right w:val="none" w:sz="0" w:space="0" w:color="auto"/>
          </w:divBdr>
        </w:div>
        <w:div w:id="239566463">
          <w:marLeft w:val="0"/>
          <w:marRight w:val="0"/>
          <w:marTop w:val="0"/>
          <w:marBottom w:val="0"/>
          <w:divBdr>
            <w:top w:val="none" w:sz="0" w:space="0" w:color="auto"/>
            <w:left w:val="none" w:sz="0" w:space="0" w:color="auto"/>
            <w:bottom w:val="none" w:sz="0" w:space="0" w:color="auto"/>
            <w:right w:val="none" w:sz="0" w:space="0" w:color="auto"/>
          </w:divBdr>
        </w:div>
      </w:divsChild>
    </w:div>
    <w:div w:id="1975451971">
      <w:bodyDiv w:val="1"/>
      <w:marLeft w:val="0"/>
      <w:marRight w:val="0"/>
      <w:marTop w:val="0"/>
      <w:marBottom w:val="0"/>
      <w:divBdr>
        <w:top w:val="none" w:sz="0" w:space="0" w:color="auto"/>
        <w:left w:val="none" w:sz="0" w:space="0" w:color="auto"/>
        <w:bottom w:val="none" w:sz="0" w:space="0" w:color="auto"/>
        <w:right w:val="none" w:sz="0" w:space="0" w:color="auto"/>
      </w:divBdr>
    </w:div>
    <w:div w:id="21091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ch\AppData\Roaming\Microsoft\Vorlagen\&#214;I-Standardvorlagen\Memo_blanko_Oeko.dotx" TargetMode="External"/></Relationships>
</file>

<file path=word/theme/theme1.xml><?xml version="1.0" encoding="utf-8"?>
<a:theme xmlns:a="http://schemas.openxmlformats.org/drawingml/2006/main" name="Oeko_Institut">
  <a:themeElements>
    <a:clrScheme name="Oeko-Institut">
      <a:dk1>
        <a:sysClr val="windowText" lastClr="000000"/>
      </a:dk1>
      <a:lt1>
        <a:sysClr val="window" lastClr="FFFFFF"/>
      </a:lt1>
      <a:dk2>
        <a:srgbClr val="000099"/>
      </a:dk2>
      <a:lt2>
        <a:srgbClr val="B8D4FF"/>
      </a:lt2>
      <a:accent1>
        <a:srgbClr val="006AA4"/>
      </a:accent1>
      <a:accent2>
        <a:srgbClr val="00BEE1"/>
      </a:accent2>
      <a:accent3>
        <a:srgbClr val="97BF0D"/>
      </a:accent3>
      <a:accent4>
        <a:srgbClr val="DCDB1F"/>
      </a:accent4>
      <a:accent5>
        <a:srgbClr val="6586C3"/>
      </a:accent5>
      <a:accent6>
        <a:srgbClr val="009791"/>
      </a:accent6>
      <a:hlink>
        <a:srgbClr val="006AA4"/>
      </a:hlink>
      <a:folHlink>
        <a:srgbClr val="E3004F"/>
      </a:folHlink>
    </a:clrScheme>
    <a:fontScheme name="Oeko Institut">
      <a:majorFont>
        <a:latin typeface="Arial"/>
        <a:ea typeface=""/>
        <a:cs typeface="Arial"/>
      </a:majorFont>
      <a:minorFont>
        <a:latin typeface="Arial"/>
        <a:ea typeface=""/>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FE277049603438ABFEB884995B58F" ma:contentTypeVersion="9" ma:contentTypeDescription="Create a new document." ma:contentTypeScope="" ma:versionID="84e0949239c8c39f5f61e64ccb18df3a">
  <xsd:schema xmlns:xsd="http://www.w3.org/2001/XMLSchema" xmlns:xs="http://www.w3.org/2001/XMLSchema" xmlns:p="http://schemas.microsoft.com/office/2006/metadata/properties" xmlns:ns3="6d11b9f1-39aa-4083-94a6-7405d78a78cd" targetNamespace="http://schemas.microsoft.com/office/2006/metadata/properties" ma:root="true" ma:fieldsID="ba7e62e865baff59e587e49786e1862b" ns3:_="">
    <xsd:import namespace="6d11b9f1-39aa-4083-94a6-7405d78a78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1b9f1-39aa-4083-94a6-7405d78a7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1859-13DD-4134-A253-14C4B103C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1b9f1-39aa-4083-94a6-7405d78a7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81E77-6504-4A16-B8F5-2485C8398134}">
  <ds:schemaRefs>
    <ds:schemaRef ds:uri="http://schemas.microsoft.com/sharepoint/v3/contenttype/forms"/>
  </ds:schemaRefs>
</ds:datastoreItem>
</file>

<file path=customXml/itemProps3.xml><?xml version="1.0" encoding="utf-8"?>
<ds:datastoreItem xmlns:ds="http://schemas.openxmlformats.org/officeDocument/2006/customXml" ds:itemID="{446BC1E2-BD5A-4A8F-B8CA-F9B1326A39B1}">
  <ds:schemaRef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6d11b9f1-39aa-4083-94a6-7405d78a78cd"/>
    <ds:schemaRef ds:uri="http://schemas.microsoft.com/office/2006/metadata/properties"/>
  </ds:schemaRefs>
</ds:datastoreItem>
</file>

<file path=customXml/itemProps4.xml><?xml version="1.0" encoding="utf-8"?>
<ds:datastoreItem xmlns:ds="http://schemas.openxmlformats.org/officeDocument/2006/customXml" ds:itemID="{2BD666A6-0801-4C1F-A853-D23FA806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Memo_blanko_Oeko</Template>
  <TotalTime>0</TotalTime>
  <Pages>4</Pages>
  <Words>1177</Words>
  <Characters>6711</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Memo</vt:lpstr>
      <vt:lpstr>Memo</vt:lpstr>
    </vt:vector>
  </TitlesOfParts>
  <Company>Öko-Institut e.V.</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k.moch</dc:creator>
  <dc:description>Memo-Vorlage, blanko</dc:description>
  <cp:lastModifiedBy>Emily TYRWHITT JONES</cp:lastModifiedBy>
  <cp:revision>2</cp:revision>
  <cp:lastPrinted>2014-07-30T09:48:00Z</cp:lastPrinted>
  <dcterms:created xsi:type="dcterms:W3CDTF">2020-03-23T17:10:00Z</dcterms:created>
  <dcterms:modified xsi:type="dcterms:W3CDTF">2020-03-23T17:10:00Z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0x010100487FE277049603438ABFEB884995B58F</vt:lpwstr>
  </property>
</Properties>
</file>